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887" w:rsidRDefault="00E81887" w:rsidP="00933C4B">
      <w:pPr>
        <w:widowControl w:val="0"/>
        <w:pBdr>
          <w:top w:val="nil"/>
          <w:left w:val="nil"/>
          <w:bottom w:val="nil"/>
          <w:right w:val="nil"/>
          <w:between w:val="nil"/>
        </w:pBdr>
        <w:tabs>
          <w:tab w:val="left" w:pos="567"/>
        </w:tabs>
        <w:spacing w:after="0"/>
        <w:rPr>
          <w:rFonts w:ascii="Arial" w:eastAsia="Arial" w:hAnsi="Arial" w:cs="Arial"/>
          <w:color w:val="000000"/>
        </w:rPr>
      </w:pPr>
    </w:p>
    <w:tbl>
      <w:tblPr>
        <w:tblStyle w:val="a5"/>
        <w:tblW w:w="9462" w:type="dxa"/>
        <w:tblInd w:w="5388" w:type="dxa"/>
        <w:tblLayout w:type="fixed"/>
        <w:tblLook w:val="0000" w:firstRow="0" w:lastRow="0" w:firstColumn="0" w:lastColumn="0" w:noHBand="0" w:noVBand="0"/>
      </w:tblPr>
      <w:tblGrid>
        <w:gridCol w:w="9462"/>
      </w:tblGrid>
      <w:tr w:rsidR="00E81887">
        <w:trPr>
          <w:trHeight w:val="2373"/>
        </w:trPr>
        <w:tc>
          <w:tcPr>
            <w:tcW w:w="9462" w:type="dxa"/>
          </w:tcPr>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Приложение</w:t>
            </w:r>
          </w:p>
          <w:p w:rsidR="00E81887" w:rsidRDefault="00E81887">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УТВЕРЖДЕНЫ</w:t>
            </w:r>
          </w:p>
          <w:p w:rsidR="00E81887" w:rsidRDefault="005C157A">
            <w:pPr>
              <w:tabs>
                <w:tab w:val="left" w:pos="1314"/>
              </w:tabs>
              <w:spacing w:after="0" w:line="240" w:lineRule="auto"/>
              <w:ind w:right="-10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Темрюкский район                                                                                                                                                                                                                                                                                                                                                                                                                                                                                                        </w:t>
            </w:r>
          </w:p>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___________ № ___________</w:t>
            </w:r>
          </w:p>
        </w:tc>
      </w:tr>
    </w:tbl>
    <w:p w:rsidR="00E81887" w:rsidRDefault="00E81887">
      <w:pPr>
        <w:pBdr>
          <w:top w:val="nil"/>
          <w:left w:val="nil"/>
          <w:bottom w:val="nil"/>
          <w:right w:val="nil"/>
          <w:between w:val="nil"/>
        </w:pBdr>
        <w:tabs>
          <w:tab w:val="left" w:pos="6663"/>
        </w:tabs>
        <w:spacing w:after="0" w:line="240" w:lineRule="auto"/>
        <w:rPr>
          <w:rFonts w:ascii="Times New Roman" w:eastAsia="Times New Roman" w:hAnsi="Times New Roman" w:cs="Times New Roman"/>
          <w:color w:val="000000"/>
          <w:sz w:val="28"/>
          <w:szCs w:val="28"/>
        </w:rPr>
      </w:pPr>
    </w:p>
    <w:p w:rsidR="00E81887" w:rsidRDefault="00E8188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ИЗМЕНЕНИЯ,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вносимые в постановление администрации муниципального образования Темрюкский район</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от 29 октября 2021 г. № 1602  «Об утверждении муниципальной программы муниципального образования Темрюкский район «Развитие образования»</w:t>
      </w:r>
    </w:p>
    <w:p w:rsidR="00E81887" w:rsidRDefault="00E81887">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p>
    <w:p w:rsidR="00E81887" w:rsidRDefault="00933C4B" w:rsidP="00DE2E91">
      <w:pPr>
        <w:pBdr>
          <w:top w:val="nil"/>
          <w:left w:val="nil"/>
          <w:bottom w:val="nil"/>
          <w:right w:val="nil"/>
          <w:between w:val="nil"/>
        </w:pBdr>
        <w:tabs>
          <w:tab w:val="left" w:pos="284"/>
          <w:tab w:val="left" w:pos="709"/>
          <w:tab w:val="left" w:pos="851"/>
        </w:tabs>
        <w:spacing w:after="0" w:line="240" w:lineRule="auto"/>
        <w:ind w:left="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 xml:space="preserve">1. В муниципальной программе муниципального образования Темрюкский район «Развитие образования» (далее – </w:t>
      </w: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муниципальная программа):</w:t>
      </w:r>
    </w:p>
    <w:tbl>
      <w:tblPr>
        <w:tblStyle w:val="a6"/>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1945"/>
      </w:tblGrid>
      <w:tr w:rsidR="00E81887" w:rsidTr="00EA251B">
        <w:tc>
          <w:tcPr>
            <w:tcW w:w="14742" w:type="dxa"/>
            <w:gridSpan w:val="7"/>
            <w:tcBorders>
              <w:top w:val="nil"/>
              <w:left w:val="nil"/>
              <w:bottom w:val="nil"/>
              <w:right w:val="nil"/>
            </w:tcBorders>
          </w:tcPr>
          <w:p w:rsidR="00E81887" w:rsidRDefault="00933C4B" w:rsidP="00933C4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1) в паспорте муниципальной программы:</w:t>
            </w:r>
          </w:p>
          <w:p w:rsidR="00E81887" w:rsidRDefault="00933C4B" w:rsidP="00933C4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а) позицию «Проекты и (или) программы» изложить в следующей редакции:</w:t>
            </w:r>
          </w:p>
          <w:p w:rsidR="00E81887" w:rsidRDefault="005C157A" w:rsidP="00933C4B">
            <w:pPr>
              <w:pBdr>
                <w:top w:val="nil"/>
                <w:left w:val="nil"/>
                <w:bottom w:val="nil"/>
                <w:right w:val="nil"/>
                <w:between w:val="nil"/>
              </w:pBdr>
              <w:spacing w:after="0" w:line="240" w:lineRule="auto"/>
              <w:ind w:left="357" w:hanging="61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33C4B">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sidR="00933C4B">
              <w:rPr>
                <w:rFonts w:ascii="Times New Roman" w:eastAsia="Times New Roman" w:hAnsi="Times New Roman" w:cs="Times New Roman"/>
                <w:color w:val="000000"/>
                <w:sz w:val="28"/>
                <w:szCs w:val="28"/>
              </w:rPr>
              <w:t>«</w:t>
            </w:r>
          </w:p>
          <w:tbl>
            <w:tblPr>
              <w:tblStyle w:val="a7"/>
              <w:tblW w:w="14459"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86"/>
              <w:gridCol w:w="6673"/>
            </w:tblGrid>
            <w:tr w:rsidR="00E81887" w:rsidTr="00DE2E91">
              <w:trPr>
                <w:trHeight w:val="564"/>
              </w:trPr>
              <w:tc>
                <w:tcPr>
                  <w:tcW w:w="7786" w:type="dxa"/>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Проекты и (или) программы</w:t>
                  </w:r>
                </w:p>
              </w:tc>
              <w:tc>
                <w:tcPr>
                  <w:tcW w:w="6673" w:type="dxa"/>
                </w:tcPr>
                <w:p w:rsidR="00E81887" w:rsidRDefault="005C157A" w:rsidP="00EA251B">
                  <w:pPr>
                    <w:pBdr>
                      <w:top w:val="nil"/>
                      <w:left w:val="nil"/>
                      <w:bottom w:val="nil"/>
                      <w:right w:val="nil"/>
                      <w:between w:val="nil"/>
                    </w:pBdr>
                    <w:spacing w:after="0" w:line="240" w:lineRule="auto"/>
                    <w:ind w:left="31" w:right="49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Региональный проект «Модернизация школьных систем образования».</w:t>
                  </w:r>
                  <w:r>
                    <w:rPr>
                      <w:rFonts w:ascii="Times New Roman" w:eastAsia="Times New Roman" w:hAnsi="Times New Roman" w:cs="Times New Roman"/>
                      <w:color w:val="000000"/>
                      <w:sz w:val="20"/>
                      <w:szCs w:val="20"/>
                    </w:rPr>
                    <w:t xml:space="preserve"> </w:t>
                  </w:r>
                </w:p>
                <w:p w:rsidR="00E81887" w:rsidRDefault="005C157A">
                  <w:pPr>
                    <w:pBdr>
                      <w:top w:val="nil"/>
                      <w:left w:val="nil"/>
                      <w:bottom w:val="nil"/>
                      <w:right w:val="nil"/>
                      <w:between w:val="nil"/>
                    </w:pBdr>
                    <w:spacing w:after="0" w:line="240" w:lineRule="auto"/>
                    <w:ind w:left="31" w:right="334" w:hanging="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Региональный проект «Патриотическое воспитание граж</w:t>
                  </w:r>
                  <w:r w:rsidR="00C32AD0">
                    <w:rPr>
                      <w:rFonts w:ascii="Times New Roman" w:eastAsia="Times New Roman" w:hAnsi="Times New Roman" w:cs="Times New Roman"/>
                      <w:color w:val="000000"/>
                      <w:sz w:val="24"/>
                      <w:szCs w:val="24"/>
                    </w:rPr>
                    <w:t>дан</w:t>
                  </w:r>
                  <w:r>
                    <w:rPr>
                      <w:rFonts w:ascii="Times New Roman" w:eastAsia="Times New Roman" w:hAnsi="Times New Roman" w:cs="Times New Roman"/>
                      <w:color w:val="000000"/>
                      <w:sz w:val="24"/>
                      <w:szCs w:val="24"/>
                    </w:rPr>
                    <w:t>дан Российской Федерации».</w:t>
                  </w:r>
                </w:p>
                <w:p w:rsidR="00E81887" w:rsidRDefault="005C157A">
                  <w:pPr>
                    <w:pBdr>
                      <w:top w:val="nil"/>
                      <w:left w:val="nil"/>
                      <w:bottom w:val="nil"/>
                      <w:right w:val="nil"/>
                      <w:between w:val="nil"/>
                    </w:pBdr>
                    <w:spacing w:after="0" w:line="240" w:lineRule="auto"/>
                    <w:ind w:left="-210" w:right="334"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«Будущее Тамани».</w:t>
                  </w:r>
                </w:p>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«Одаренные дети Тамани».</w:t>
                  </w:r>
                </w:p>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«Открытое образование Тамани».</w:t>
                  </w:r>
                </w:p>
              </w:tc>
            </w:tr>
          </w:tbl>
          <w:p w:rsidR="00E81887" w:rsidRDefault="005C157A">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позицию «Этапы и сроки реализации муниципальной программы» изложить в следующей редакции:</w:t>
            </w:r>
          </w:p>
          <w:p w:rsidR="00BD2AC2" w:rsidRDefault="00BD2AC2"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p>
          <w:p w:rsidR="00E81887" w:rsidRDefault="005C157A">
            <w:pPr>
              <w:pBdr>
                <w:top w:val="nil"/>
                <w:left w:val="nil"/>
                <w:bottom w:val="nil"/>
                <w:right w:val="nil"/>
                <w:between w:val="nil"/>
              </w:pBdr>
              <w:spacing w:after="0" w:line="240" w:lineRule="auto"/>
              <w:ind w:left="357" w:hanging="4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p>
          <w:tbl>
            <w:tblPr>
              <w:tblStyle w:val="a8"/>
              <w:tblW w:w="234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2"/>
              <w:gridCol w:w="7618"/>
              <w:gridCol w:w="7618"/>
            </w:tblGrid>
            <w:tr w:rsidR="00E81887" w:rsidTr="00377337">
              <w:tc>
                <w:tcPr>
                  <w:tcW w:w="8182" w:type="dxa"/>
                  <w:tcBorders>
                    <w:right w:val="nil"/>
                  </w:tcBorders>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sidRPr="00BD2AC2">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z w:val="24"/>
                      <w:szCs w:val="24"/>
                    </w:rPr>
                    <w:t>тапы и сроки реализации муниципальной программы</w:t>
                  </w:r>
                </w:p>
              </w:tc>
              <w:tc>
                <w:tcPr>
                  <w:tcW w:w="7618" w:type="dxa"/>
                  <w:tcBorders>
                    <w:left w:val="nil"/>
                  </w:tcBorders>
                </w:tcPr>
                <w:p w:rsidR="00E81887" w:rsidRDefault="005C157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Этапы не предусмотрены</w:t>
                  </w:r>
                </w:p>
                <w:p w:rsidR="00E81887" w:rsidRDefault="005C157A">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2022-2025 годы</w:t>
                  </w:r>
                </w:p>
              </w:tc>
              <w:tc>
                <w:tcPr>
                  <w:tcW w:w="7618" w:type="dxa"/>
                </w:tcPr>
                <w:p w:rsidR="00E81887" w:rsidRDefault="00E81887">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p>
              </w:tc>
            </w:tr>
          </w:tbl>
          <w:p w:rsidR="00E81887" w:rsidRDefault="005C157A">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21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позицию «Объем финансирования муниципальной программы» изложить в следующей редакции:</w:t>
            </w:r>
          </w:p>
          <w:p w:rsidR="00BD2AC2" w:rsidRDefault="00BD2AC2" w:rsidP="00DE2E91">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c>
      </w:tr>
      <w:tr w:rsidR="00E81887" w:rsidTr="00EA251B">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8"/>
                <w:szCs w:val="28"/>
              </w:rPr>
            </w:pPr>
          </w:p>
        </w:tc>
        <w:tc>
          <w:tcPr>
            <w:tcW w:w="4895" w:type="dxa"/>
            <w:tcBorders>
              <w:top w:val="single" w:sz="4" w:space="0" w:color="000000"/>
            </w:tcBorders>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7045" w:type="dxa"/>
            <w:gridSpan w:val="4"/>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r>
      <w:tr w:rsidR="00E81887" w:rsidTr="00EA251B">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b/>
                <w:color w:val="000000"/>
                <w:sz w:val="24"/>
                <w:szCs w:val="24"/>
              </w:rPr>
            </w:pPr>
          </w:p>
        </w:tc>
        <w:tc>
          <w:tcPr>
            <w:tcW w:w="4895" w:type="dxa"/>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2093" w:type="dxa"/>
            <w:vMerge/>
            <w:tcBorders>
              <w:top w:val="single" w:sz="4" w:space="0" w:color="000000"/>
            </w:tcBorders>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30"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федеральный бюджет</w:t>
            </w:r>
          </w:p>
        </w:tc>
        <w:tc>
          <w:tcPr>
            <w:tcW w:w="1719" w:type="dxa"/>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551"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местный бюджет</w:t>
            </w:r>
          </w:p>
        </w:tc>
        <w:tc>
          <w:tcPr>
            <w:tcW w:w="1945"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внебюджетные источники</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b/>
                <w:color w:val="000000" w:themeColor="text1"/>
                <w:sz w:val="24"/>
                <w:szCs w:val="24"/>
              </w:rPr>
            </w:pPr>
          </w:p>
        </w:tc>
        <w:tc>
          <w:tcPr>
            <w:tcW w:w="4895" w:type="dxa"/>
          </w:tcPr>
          <w:p w:rsidR="00E81887" w:rsidRPr="00BD2AC2" w:rsidRDefault="005C157A" w:rsidP="00BD2AC2">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813115,6</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0A1F1C">
            <w:pPr>
              <w:spacing w:after="0" w:line="240" w:lineRule="auto"/>
              <w:ind w:left="-70" w:firstLine="30"/>
              <w:jc w:val="center"/>
              <w:rPr>
                <w:rFonts w:ascii="Times New Roman" w:eastAsia="Times New Roman" w:hAnsi="Times New Roman" w:cs="Times New Roman"/>
                <w:sz w:val="24"/>
                <w:szCs w:val="24"/>
              </w:rPr>
            </w:pPr>
            <w:r w:rsidRPr="000A1F1C">
              <w:rPr>
                <w:rFonts w:ascii="Times New Roman" w:eastAsia="Times New Roman" w:hAnsi="Times New Roman" w:cs="Times New Roman"/>
                <w:color w:val="FF0000"/>
                <w:sz w:val="24"/>
                <w:szCs w:val="24"/>
              </w:rPr>
              <w:t>2256625,6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107204,7</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0A1F1C">
            <w:pPr>
              <w:spacing w:after="0" w:line="240" w:lineRule="auto"/>
              <w:jc w:val="center"/>
              <w:rPr>
                <w:rFonts w:ascii="Times New Roman" w:eastAsia="Times New Roman" w:hAnsi="Times New Roman" w:cs="Times New Roman"/>
                <w:sz w:val="24"/>
                <w:szCs w:val="24"/>
              </w:rPr>
            </w:pPr>
            <w:r w:rsidRPr="000A1F1C">
              <w:rPr>
                <w:rFonts w:ascii="Times New Roman" w:eastAsia="Times New Roman" w:hAnsi="Times New Roman" w:cs="Times New Roman"/>
                <w:color w:val="FF0000"/>
                <w:sz w:val="24"/>
                <w:szCs w:val="24"/>
              </w:rPr>
              <w:t>1190448,6</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0A1F1C">
            <w:pPr>
              <w:spacing w:after="0" w:line="240" w:lineRule="auto"/>
              <w:jc w:val="center"/>
              <w:rPr>
                <w:rFonts w:ascii="Times New Roman" w:eastAsia="Times New Roman" w:hAnsi="Times New Roman" w:cs="Times New Roman"/>
                <w:sz w:val="24"/>
                <w:szCs w:val="24"/>
              </w:rPr>
            </w:pPr>
            <w:r w:rsidRPr="000A1F1C">
              <w:rPr>
                <w:rFonts w:ascii="Times New Roman" w:eastAsia="Times New Roman" w:hAnsi="Times New Roman" w:cs="Times New Roman"/>
                <w:color w:val="FF0000"/>
                <w:sz w:val="24"/>
                <w:szCs w:val="24"/>
              </w:rPr>
              <w:t>958972,3</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2015433,2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107427,3</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1151252,0</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756753,9</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2018612,5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109200,2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1151002,6</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758409,7</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E81887" w:rsidRPr="002E0B08" w:rsidRDefault="000A1F1C">
            <w:pPr>
              <w:spacing w:after="0" w:line="240" w:lineRule="auto"/>
              <w:jc w:val="center"/>
              <w:rPr>
                <w:rFonts w:ascii="Times New Roman" w:eastAsia="Times New Roman" w:hAnsi="Times New Roman" w:cs="Times New Roman"/>
                <w:sz w:val="24"/>
                <w:szCs w:val="24"/>
              </w:rPr>
            </w:pPr>
            <w:r w:rsidRPr="000A1F1C">
              <w:rPr>
                <w:rFonts w:ascii="Times New Roman" w:eastAsia="Times New Roman" w:hAnsi="Times New Roman" w:cs="Times New Roman"/>
                <w:color w:val="FF0000"/>
                <w:sz w:val="24"/>
                <w:szCs w:val="24"/>
              </w:rPr>
              <w:t>8467664,9</w:t>
            </w:r>
          </w:p>
        </w:tc>
        <w:tc>
          <w:tcPr>
            <w:tcW w:w="1830" w:type="dxa"/>
            <w:tcBorders>
              <w:top w:val="single" w:sz="4" w:space="0" w:color="000000"/>
              <w:left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500616,4</w:t>
            </w:r>
          </w:p>
        </w:tc>
        <w:tc>
          <w:tcPr>
            <w:tcW w:w="1719" w:type="dxa"/>
            <w:tcBorders>
              <w:top w:val="single" w:sz="4" w:space="0" w:color="000000"/>
              <w:left w:val="single" w:sz="4" w:space="0" w:color="000000"/>
              <w:right w:val="single" w:sz="4" w:space="0" w:color="000000"/>
            </w:tcBorders>
          </w:tcPr>
          <w:p w:rsidR="00E81887" w:rsidRPr="002E0B08" w:rsidRDefault="000A1F1C">
            <w:pPr>
              <w:spacing w:after="0" w:line="240" w:lineRule="auto"/>
              <w:jc w:val="center"/>
              <w:rPr>
                <w:rFonts w:ascii="Times New Roman" w:eastAsia="Times New Roman" w:hAnsi="Times New Roman" w:cs="Times New Roman"/>
                <w:sz w:val="24"/>
                <w:szCs w:val="24"/>
              </w:rPr>
            </w:pPr>
            <w:r w:rsidRPr="000A1F1C">
              <w:rPr>
                <w:rFonts w:ascii="Times New Roman" w:eastAsia="Times New Roman" w:hAnsi="Times New Roman" w:cs="Times New Roman"/>
                <w:color w:val="FF0000"/>
                <w:sz w:val="24"/>
                <w:szCs w:val="24"/>
              </w:rPr>
              <w:t>4679797,0</w:t>
            </w:r>
          </w:p>
        </w:tc>
        <w:tc>
          <w:tcPr>
            <w:tcW w:w="1551" w:type="dxa"/>
            <w:tcBorders>
              <w:top w:val="single" w:sz="4" w:space="0" w:color="000000"/>
              <w:left w:val="single" w:sz="4" w:space="0" w:color="000000"/>
              <w:right w:val="single" w:sz="4" w:space="0" w:color="000000"/>
            </w:tcBorders>
          </w:tcPr>
          <w:p w:rsidR="00E81887" w:rsidRPr="002E0B08" w:rsidRDefault="000A1F1C">
            <w:pPr>
              <w:spacing w:after="0" w:line="240" w:lineRule="auto"/>
              <w:jc w:val="center"/>
              <w:rPr>
                <w:rFonts w:ascii="Times New Roman" w:eastAsia="Times New Roman" w:hAnsi="Times New Roman" w:cs="Times New Roman"/>
                <w:sz w:val="24"/>
                <w:szCs w:val="24"/>
              </w:rPr>
            </w:pPr>
            <w:r w:rsidRPr="000A1F1C">
              <w:rPr>
                <w:rFonts w:ascii="Times New Roman" w:eastAsia="Times New Roman" w:hAnsi="Times New Roman" w:cs="Times New Roman"/>
                <w:color w:val="FF0000"/>
                <w:sz w:val="24"/>
                <w:szCs w:val="24"/>
              </w:rPr>
              <w:t>3287251,5</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2E0B08" w:rsidRDefault="005C157A">
            <w:pPr>
              <w:widowControl w:val="0"/>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расходы, связанные с реализацией проектов или программ &lt;3&gt;</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192587,9</w:t>
            </w:r>
          </w:p>
        </w:tc>
        <w:tc>
          <w:tcPr>
            <w:tcW w:w="1830"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77864,7</w:t>
            </w:r>
          </w:p>
        </w:tc>
        <w:tc>
          <w:tcPr>
            <w:tcW w:w="1719"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25840,4</w:t>
            </w:r>
          </w:p>
        </w:tc>
        <w:tc>
          <w:tcPr>
            <w:tcW w:w="1551"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88882,8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2E0B08" w:rsidRDefault="00F923E5">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48396,2</w:t>
            </w:r>
          </w:p>
        </w:tc>
        <w:tc>
          <w:tcPr>
            <w:tcW w:w="1830"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6769,0</w:t>
            </w:r>
          </w:p>
        </w:tc>
        <w:tc>
          <w:tcPr>
            <w:tcW w:w="1719"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282,6</w:t>
            </w:r>
          </w:p>
        </w:tc>
        <w:tc>
          <w:tcPr>
            <w:tcW w:w="1551"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41344,6</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2E0B08" w:rsidRDefault="00133EE4">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36386,5</w:t>
            </w:r>
          </w:p>
        </w:tc>
        <w:tc>
          <w:tcPr>
            <w:tcW w:w="1830"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6644,8</w:t>
            </w:r>
          </w:p>
        </w:tc>
        <w:tc>
          <w:tcPr>
            <w:tcW w:w="1719"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276,9</w:t>
            </w:r>
          </w:p>
        </w:tc>
        <w:tc>
          <w:tcPr>
            <w:tcW w:w="1551"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29464,8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2E0B08" w:rsidRDefault="00133EE4">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36386,5</w:t>
            </w:r>
          </w:p>
        </w:tc>
        <w:tc>
          <w:tcPr>
            <w:tcW w:w="1830"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6644,8</w:t>
            </w:r>
          </w:p>
        </w:tc>
        <w:tc>
          <w:tcPr>
            <w:tcW w:w="1719"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276,9</w:t>
            </w:r>
          </w:p>
        </w:tc>
        <w:tc>
          <w:tcPr>
            <w:tcW w:w="1551"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29464,8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2E0B08" w:rsidRDefault="00133EE4">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313757,1</w:t>
            </w:r>
          </w:p>
        </w:tc>
        <w:tc>
          <w:tcPr>
            <w:tcW w:w="1830"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97923,3</w:t>
            </w:r>
          </w:p>
        </w:tc>
        <w:tc>
          <w:tcPr>
            <w:tcW w:w="1719"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26676,8</w:t>
            </w:r>
          </w:p>
        </w:tc>
        <w:tc>
          <w:tcPr>
            <w:tcW w:w="1551" w:type="dxa"/>
          </w:tcPr>
          <w:p w:rsidR="00E81887" w:rsidRPr="002E0B08" w:rsidRDefault="003635AD">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189157,0</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расходы, связанные с осуществлением капитальных вложений в объекты капитального строительства</w:t>
            </w:r>
          </w:p>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муниципальной собственности муниципального образования Темрюкский район &lt;3&gt;</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EA251B">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bl>
    <w:p w:rsidR="00E81887" w:rsidRDefault="005C157A">
      <w:pPr>
        <w:pBdr>
          <w:top w:val="nil"/>
          <w:left w:val="nil"/>
          <w:bottom w:val="nil"/>
          <w:right w:val="nil"/>
          <w:between w:val="nil"/>
        </w:pBdr>
        <w:spacing w:after="0" w:line="240" w:lineRule="auto"/>
        <w:ind w:right="-314"/>
        <w:jc w:val="center"/>
        <w:rPr>
          <w:rFonts w:ascii="Times New Roman" w:eastAsia="Times New Roman" w:hAnsi="Times New Roman" w:cs="Times New Roman"/>
          <w:color w:val="000000"/>
          <w:sz w:val="28"/>
          <w:szCs w:val="28"/>
        </w:rPr>
      </w:pPr>
      <w:r w:rsidRPr="00BD2AC2">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68"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 таблицу раздела «Целевые показатели муниципальной программы» муниципальной программы изложить в следующей редакции:</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«ЦЕЛЕВЫЕ ПОКАЗАТЕЛИ МУНИЦИПАЛЬНОЙ ПРОГРАММЫ</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«Развитие образования»</w:t>
      </w:r>
    </w:p>
    <w:p w:rsidR="00E81887" w:rsidRDefault="00E81887">
      <w:pPr>
        <w:spacing w:after="0" w:line="240" w:lineRule="auto"/>
        <w:jc w:val="center"/>
        <w:rPr>
          <w:rFonts w:ascii="Times New Roman" w:eastAsia="Times New Roman" w:hAnsi="Times New Roman" w:cs="Times New Roman"/>
          <w:b/>
          <w:color w:val="000000"/>
          <w:sz w:val="28"/>
          <w:szCs w:val="28"/>
        </w:rPr>
      </w:pPr>
    </w:p>
    <w:tbl>
      <w:tblPr>
        <w:tblStyle w:val="a9"/>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c>
          <w:tcPr>
            <w:tcW w:w="596"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5670"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целевого показателя</w:t>
            </w:r>
          </w:p>
        </w:tc>
        <w:tc>
          <w:tcPr>
            <w:tcW w:w="1276"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Единица измерения</w:t>
            </w:r>
          </w:p>
        </w:tc>
        <w:tc>
          <w:tcPr>
            <w:tcW w:w="850"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Статус </w:t>
            </w:r>
            <w:hyperlink w:anchor="30j0zll">
              <w:r>
                <w:rPr>
                  <w:rFonts w:ascii="Times New Roman" w:eastAsia="Times New Roman" w:hAnsi="Times New Roman" w:cs="Times New Roman"/>
                  <w:color w:val="000000"/>
                  <w:sz w:val="24"/>
                  <w:szCs w:val="24"/>
                </w:rPr>
                <w:t>&lt;1&gt;</w:t>
              </w:r>
            </w:hyperlink>
          </w:p>
        </w:tc>
        <w:tc>
          <w:tcPr>
            <w:tcW w:w="6237" w:type="dxa"/>
            <w:gridSpan w:val="5"/>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Значение целевого показателя</w:t>
            </w:r>
          </w:p>
        </w:tc>
      </w:tr>
      <w:tr w:rsidR="00E81887">
        <w:tc>
          <w:tcPr>
            <w:tcW w:w="59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67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2020 год отчетный год </w:t>
            </w:r>
            <w:hyperlink w:anchor="gjdgxs">
              <w:r>
                <w:rPr>
                  <w:rFonts w:ascii="Times New Roman" w:eastAsia="Times New Roman" w:hAnsi="Times New Roman" w:cs="Times New Roman"/>
                  <w:color w:val="000000"/>
                  <w:sz w:val="24"/>
                  <w:szCs w:val="24"/>
                </w:rPr>
                <w:t>&lt;2&gt;</w:t>
              </w:r>
            </w:hyperlink>
          </w:p>
        </w:tc>
        <w:tc>
          <w:tcPr>
            <w:tcW w:w="1276" w:type="dxa"/>
          </w:tcPr>
          <w:p w:rsidR="00E81887" w:rsidRDefault="005C157A">
            <w:pPr>
              <w:spacing w:after="0" w:line="240" w:lineRule="auto"/>
              <w:ind w:firstLine="2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 год</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 год</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 год</w:t>
            </w:r>
          </w:p>
        </w:tc>
        <w:tc>
          <w:tcPr>
            <w:tcW w:w="1134"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 год</w:t>
            </w:r>
          </w:p>
        </w:tc>
      </w:tr>
    </w:tbl>
    <w:p w:rsidR="00E81887" w:rsidRDefault="00E81887">
      <w:pPr>
        <w:spacing w:after="0" w:line="240" w:lineRule="auto"/>
        <w:rPr>
          <w:color w:val="000000"/>
          <w:sz w:val="6"/>
          <w:szCs w:val="6"/>
        </w:rPr>
      </w:pPr>
    </w:p>
    <w:tbl>
      <w:tblPr>
        <w:tblStyle w:val="aa"/>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rPr>
          <w:tblHeader/>
        </w:trPr>
        <w:tc>
          <w:tcPr>
            <w:tcW w:w="59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5"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134"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033" w:type="dxa"/>
            <w:gridSpan w:val="8"/>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Муниципальная программа «Развитие образования»</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Borders>
              <w:right w:val="single" w:sz="4" w:space="0" w:color="000000"/>
            </w:tcBorders>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67,5</w:t>
            </w:r>
          </w:p>
        </w:tc>
        <w:tc>
          <w:tcPr>
            <w:tcW w:w="1275" w:type="dxa"/>
            <w:tcBorders>
              <w:left w:val="single" w:sz="4" w:space="0" w:color="000000"/>
            </w:tcBorders>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1134" w:type="dxa"/>
            <w:tcBorders>
              <w:left w:val="single" w:sz="4" w:space="0" w:color="000000"/>
            </w:tcBorders>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82,2</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дневных общеобразовательных школ, обучающихся во вторую смену</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5670" w:type="dxa"/>
          </w:tcPr>
          <w:p w:rsidR="00E81887" w:rsidRDefault="005C157A">
            <w:pPr>
              <w:pBdr>
                <w:top w:val="nil"/>
                <w:left w:val="nil"/>
                <w:bottom w:val="nil"/>
                <w:right w:val="nil"/>
                <w:between w:val="nil"/>
              </w:pBdr>
              <w:spacing w:after="0" w:line="240" w:lineRule="auto"/>
              <w:ind w:hanging="1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5"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от 5 до 18 лет, охваченных дополнительным образованием</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22</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победителей и призеров регионального этапа всероссийской олимпиады школьников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25</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rPr>
          <w:trHeight w:val="857"/>
        </w:trPr>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40</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учащихся, вовлеченных в волонтерскую деятельность на базе образовательных организаций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897</w:t>
            </w:r>
          </w:p>
        </w:tc>
        <w:tc>
          <w:tcPr>
            <w:tcW w:w="1276" w:type="dxa"/>
            <w:shd w:val="clear" w:color="auto" w:fill="auto"/>
          </w:tcPr>
          <w:p w:rsidR="00E81887" w:rsidRPr="00111D66" w:rsidRDefault="005C157A">
            <w:pPr>
              <w:jc w:val="center"/>
              <w:rPr>
                <w:color w:val="000000"/>
              </w:rPr>
            </w:pPr>
            <w:r w:rsidRPr="00111D66">
              <w:rPr>
                <w:rFonts w:ascii="Times New Roman" w:eastAsia="Times New Roman" w:hAnsi="Times New Roman" w:cs="Times New Roman"/>
                <w:color w:val="000000"/>
                <w:sz w:val="24"/>
                <w:szCs w:val="24"/>
              </w:rPr>
              <w:t>900</w:t>
            </w:r>
          </w:p>
        </w:tc>
        <w:tc>
          <w:tcPr>
            <w:tcW w:w="1275"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учителей, повысивших квалификацию по работе с высокомотивированными и одаренными детьми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77</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1575</w:t>
            </w:r>
          </w:p>
        </w:tc>
        <w:tc>
          <w:tcPr>
            <w:tcW w:w="1276"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2295</w:t>
            </w:r>
          </w:p>
        </w:tc>
        <w:tc>
          <w:tcPr>
            <w:tcW w:w="1276" w:type="dxa"/>
          </w:tcPr>
          <w:p w:rsidR="00E81887" w:rsidRPr="00111D66"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2895</w:t>
            </w:r>
          </w:p>
        </w:tc>
        <w:tc>
          <w:tcPr>
            <w:tcW w:w="1275"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1134"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старшеклассников, обучающихся в классах с профильным изучением отдельных предметов</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Доля участников открытых онлайн-уроков, реализуемых с учетом опыта цикла открытых </w:t>
            </w:r>
            <w:r>
              <w:rPr>
                <w:rFonts w:ascii="Times New Roman" w:eastAsia="Times New Roman" w:hAnsi="Times New Roman" w:cs="Times New Roman"/>
                <w:color w:val="000000"/>
                <w:sz w:val="24"/>
                <w:szCs w:val="24"/>
              </w:rPr>
              <w:lastRenderedPageBreak/>
              <w:t>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lastRenderedPageBreak/>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6" w:type="dxa"/>
            <w:shd w:val="clear" w:color="auto" w:fill="FFFFFF"/>
          </w:tcPr>
          <w:p w:rsidR="00E81887" w:rsidRPr="00111D66" w:rsidRDefault="005C157A">
            <w:pPr>
              <w:jc w:val="center"/>
              <w:rPr>
                <w:color w:val="000000"/>
              </w:rPr>
            </w:pPr>
            <w:r w:rsidRPr="00111D66">
              <w:rPr>
                <w:rFonts w:ascii="Times New Roman" w:eastAsia="Times New Roman" w:hAnsi="Times New Roman" w:cs="Times New Roman"/>
                <w:color w:val="000000"/>
                <w:sz w:val="24"/>
                <w:szCs w:val="24"/>
              </w:rPr>
              <w:t>76</w:t>
            </w:r>
          </w:p>
        </w:tc>
        <w:tc>
          <w:tcPr>
            <w:tcW w:w="1275" w:type="dxa"/>
            <w:shd w:val="clear" w:color="auto" w:fill="FFFFFF"/>
          </w:tcPr>
          <w:p w:rsidR="00E81887" w:rsidRDefault="005C157A">
            <w:pPr>
              <w:jc w:val="center"/>
              <w:rPr>
                <w:color w:val="000000"/>
              </w:rPr>
            </w:pPr>
            <w:r>
              <w:rPr>
                <w:rFonts w:ascii="Times New Roman" w:eastAsia="Times New Roman" w:hAnsi="Times New Roman" w:cs="Times New Roman"/>
                <w:color w:val="000000"/>
                <w:sz w:val="24"/>
                <w:szCs w:val="24"/>
              </w:rPr>
              <w:t>76</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76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5</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15</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5670" w:type="dxa"/>
          </w:tcPr>
          <w:p w:rsidR="00E81887" w:rsidRDefault="005C157A">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30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14629" w:type="dxa"/>
            <w:gridSpan w:val="9"/>
          </w:tcPr>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&lt;1&gt; Отмечается:</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 xml:space="preserve">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w:t>
            </w:r>
            <w:r w:rsidR="004373FE" w:rsidRPr="00111D66">
              <w:rPr>
                <w:rFonts w:ascii="Times New Roman" w:eastAsia="Times New Roman" w:hAnsi="Times New Roman" w:cs="Times New Roman"/>
                <w:color w:val="000000"/>
                <w:sz w:val="24"/>
                <w:szCs w:val="24"/>
              </w:rPr>
              <w:t>акта;</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rsidR="00E81887" w:rsidRPr="00111D66"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bookmarkStart w:id="0" w:name="gjdgxs" w:colFirst="0" w:colLast="0"/>
            <w:bookmarkEnd w:id="0"/>
            <w:r w:rsidRPr="00111D66">
              <w:rPr>
                <w:rFonts w:ascii="Times New Roman" w:eastAsia="Times New Roman" w:hAnsi="Times New Roman" w:cs="Times New Roman"/>
                <w:color w:val="000000"/>
                <w:sz w:val="24"/>
                <w:szCs w:val="24"/>
              </w:rPr>
              <w:t xml:space="preserve">           &lt;2&gt; Год, предшествующий году утверждения муниципальной программы.</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rPr>
        <w:lastRenderedPageBreak/>
        <w:t xml:space="preserve">             </w:t>
      </w:r>
      <w:r>
        <w:rPr>
          <w:rFonts w:ascii="Times New Roman" w:eastAsia="Times New Roman" w:hAnsi="Times New Roman" w:cs="Times New Roman"/>
          <w:color w:val="000000"/>
          <w:sz w:val="28"/>
          <w:szCs w:val="28"/>
        </w:rPr>
        <w:t>3) таблицу раздела «</w:t>
      </w:r>
      <w:r>
        <w:rPr>
          <w:rFonts w:ascii="Times New Roman" w:eastAsia="Times New Roman" w:hAnsi="Times New Roman" w:cs="Times New Roman"/>
          <w:sz w:val="28"/>
          <w:szCs w:val="28"/>
        </w:rPr>
        <w:t>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w:t>
      </w:r>
      <w:r>
        <w:rPr>
          <w:rFonts w:ascii="Times New Roman" w:eastAsia="Times New Roman" w:hAnsi="Times New Roman" w:cs="Times New Roman"/>
          <w:color w:val="000000"/>
          <w:sz w:val="28"/>
          <w:szCs w:val="28"/>
        </w:rPr>
        <w:t xml:space="preserve"> муниципальной программы изложить в следующей редакции:</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«СВЕДЕНИЯ</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 порядке сбора информации и методике расчета целевых показателей муниципальной программы</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муниципального образования Темрюкский район «Развитие образования»</w:t>
      </w:r>
    </w:p>
    <w:p w:rsidR="00E81887" w:rsidRDefault="00E81887">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tbl>
      <w:tblPr>
        <w:tblStyle w:val="ab"/>
        <w:tblW w:w="145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956"/>
        <w:gridCol w:w="1702"/>
        <w:gridCol w:w="3082"/>
        <w:gridCol w:w="7"/>
        <w:gridCol w:w="2582"/>
        <w:gridCol w:w="1559"/>
        <w:gridCol w:w="1234"/>
        <w:gridCol w:w="8"/>
      </w:tblGrid>
      <w:tr w:rsidR="00E81887" w:rsidTr="00C62AC2">
        <w:trPr>
          <w:gridAfter w:val="1"/>
          <w:wAfter w:w="8" w:type="dxa"/>
          <w:trHeight w:val="1797"/>
          <w:tblHeader/>
        </w:trPr>
        <w:tc>
          <w:tcPr>
            <w:tcW w:w="595" w:type="dxa"/>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п/п            </w:t>
            </w:r>
          </w:p>
        </w:tc>
        <w:tc>
          <w:tcPr>
            <w:tcW w:w="2842" w:type="dxa"/>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Наименование целевого показателя</w:t>
            </w:r>
          </w:p>
        </w:tc>
        <w:tc>
          <w:tcPr>
            <w:tcW w:w="956" w:type="dxa"/>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Едини-ца измере-ния</w:t>
            </w:r>
          </w:p>
        </w:tc>
        <w:tc>
          <w:tcPr>
            <w:tcW w:w="1702" w:type="dxa"/>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Тенденция развития целевого показателя</w:t>
            </w:r>
          </w:p>
        </w:tc>
        <w:tc>
          <w:tcPr>
            <w:tcW w:w="3082" w:type="dxa"/>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89" w:type="dxa"/>
            <w:gridSpan w:val="2"/>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Источник исходных данных для расчета значения (формирования данных) целевого показателя</w:t>
            </w:r>
          </w:p>
        </w:tc>
        <w:tc>
          <w:tcPr>
            <w:tcW w:w="1559" w:type="dxa"/>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Ответствен-ный за сбор данных и расчет целевого показателя</w:t>
            </w:r>
          </w:p>
        </w:tc>
        <w:tc>
          <w:tcPr>
            <w:tcW w:w="1234" w:type="dxa"/>
          </w:tcPr>
          <w:p w:rsidR="00E81887" w:rsidRPr="004373FE"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Времен-ные характе-ристики целевого показате-ля</w:t>
            </w:r>
            <w:r w:rsidR="00C62AC2">
              <w:rPr>
                <w:rFonts w:ascii="Times New Roman" w:eastAsia="Times New Roman" w:hAnsi="Times New Roman" w:cs="Times New Roman"/>
              </w:rPr>
              <w:t xml:space="preserve"> </w:t>
            </w:r>
            <w:r w:rsidR="004373FE">
              <w:rPr>
                <w:rFonts w:ascii="Times New Roman" w:eastAsia="Times New Roman" w:hAnsi="Times New Roman" w:cs="Times New Roman"/>
              </w:rPr>
              <w:t xml:space="preserve"> </w:t>
            </w:r>
            <w:r w:rsidR="004373FE" w:rsidRPr="004373FE">
              <w:rPr>
                <w:rFonts w:ascii="Times New Roman" w:eastAsia="Times New Roman" w:hAnsi="Times New Roman" w:cs="Times New Roman"/>
              </w:rPr>
              <w:t>&lt;</w:t>
            </w:r>
            <w:r w:rsidR="004373FE">
              <w:rPr>
                <w:rFonts w:ascii="Times New Roman" w:eastAsia="Times New Roman" w:hAnsi="Times New Roman" w:cs="Times New Roman"/>
              </w:rPr>
              <w:t>1</w:t>
            </w:r>
            <w:r w:rsidR="004373FE" w:rsidRPr="004373FE">
              <w:rPr>
                <w:rFonts w:ascii="Times New Roman" w:eastAsia="Times New Roman" w:hAnsi="Times New Roman" w:cs="Times New Roman"/>
              </w:rPr>
              <w:t>&gt;</w:t>
            </w:r>
          </w:p>
        </w:tc>
      </w:tr>
      <w:tr w:rsidR="00E81887" w:rsidTr="00C62AC2">
        <w:trPr>
          <w:tblHeader/>
        </w:trPr>
        <w:tc>
          <w:tcPr>
            <w:tcW w:w="595" w:type="dxa"/>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56" w:type="dxa"/>
            <w:tcBorders>
              <w:bottom w:val="single" w:sz="4" w:space="0" w:color="auto"/>
            </w:tcBorders>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702" w:type="dxa"/>
            <w:tcBorders>
              <w:bottom w:val="single" w:sz="4" w:space="0" w:color="auto"/>
            </w:tcBorders>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089" w:type="dxa"/>
            <w:gridSpan w:val="2"/>
            <w:tcBorders>
              <w:bottom w:val="single" w:sz="4" w:space="0" w:color="auto"/>
            </w:tcBorders>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582" w:type="dxa"/>
            <w:tcBorders>
              <w:bottom w:val="single" w:sz="4" w:space="0" w:color="auto"/>
            </w:tcBorders>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59" w:type="dxa"/>
            <w:tcBorders>
              <w:bottom w:val="single" w:sz="4" w:space="0" w:color="auto"/>
            </w:tcBorders>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242" w:type="dxa"/>
            <w:gridSpan w:val="2"/>
            <w:tcBorders>
              <w:bottom w:val="single" w:sz="4" w:space="0" w:color="auto"/>
            </w:tcBorders>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E81887" w:rsidTr="00C62AC2">
        <w:tc>
          <w:tcPr>
            <w:tcW w:w="595" w:type="dxa"/>
          </w:tcPr>
          <w:p w:rsidR="00E81887" w:rsidRDefault="00C62AC2"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Borders>
              <w:right w:val="single" w:sz="4" w:space="0" w:color="auto"/>
            </w:tcBorders>
          </w:tcPr>
          <w:p w:rsidR="00E81887" w:rsidRDefault="00C62AC2"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Целевые показатели муниципальной программы</w:t>
            </w:r>
          </w:p>
        </w:tc>
        <w:tc>
          <w:tcPr>
            <w:tcW w:w="956" w:type="dxa"/>
            <w:tcBorders>
              <w:top w:val="single" w:sz="4" w:space="0" w:color="auto"/>
              <w:left w:val="single" w:sz="4" w:space="0" w:color="auto"/>
              <w:bottom w:val="single" w:sz="4" w:space="0" w:color="auto"/>
              <w:right w:val="single" w:sz="4" w:space="0" w:color="auto"/>
            </w:tcBorders>
          </w:tcPr>
          <w:p w:rsidR="00E81887" w:rsidRDefault="00E81887" w:rsidP="00894B26">
            <w:pPr>
              <w:spacing w:after="0" w:line="240" w:lineRule="auto"/>
              <w:jc w:val="center"/>
              <w:rPr>
                <w:rFonts w:ascii="Times New Roman" w:eastAsia="Times New Roman" w:hAnsi="Times New Roman" w:cs="Times New Roman"/>
              </w:rPr>
            </w:pPr>
          </w:p>
        </w:tc>
        <w:tc>
          <w:tcPr>
            <w:tcW w:w="1702" w:type="dxa"/>
            <w:tcBorders>
              <w:top w:val="single" w:sz="4" w:space="0" w:color="auto"/>
              <w:left w:val="single" w:sz="4" w:space="0" w:color="auto"/>
              <w:bottom w:val="single" w:sz="4" w:space="0" w:color="auto"/>
              <w:right w:val="single" w:sz="4" w:space="0" w:color="auto"/>
            </w:tcBorders>
          </w:tcPr>
          <w:p w:rsidR="00E81887" w:rsidRDefault="00E81887" w:rsidP="00894B26">
            <w:pPr>
              <w:spacing w:after="0" w:line="240" w:lineRule="auto"/>
              <w:jc w:val="center"/>
              <w:rPr>
                <w:rFonts w:ascii="Times New Roman" w:eastAsia="Times New Roman" w:hAnsi="Times New Roman" w:cs="Times New Roman"/>
              </w:rPr>
            </w:pPr>
          </w:p>
        </w:tc>
        <w:tc>
          <w:tcPr>
            <w:tcW w:w="3089" w:type="dxa"/>
            <w:gridSpan w:val="2"/>
            <w:tcBorders>
              <w:top w:val="single" w:sz="4" w:space="0" w:color="auto"/>
              <w:left w:val="single" w:sz="4" w:space="0" w:color="auto"/>
              <w:bottom w:val="single" w:sz="4" w:space="0" w:color="auto"/>
              <w:right w:val="single" w:sz="4" w:space="0" w:color="auto"/>
            </w:tcBorders>
          </w:tcPr>
          <w:p w:rsidR="00E81887" w:rsidRDefault="00E81887" w:rsidP="00894B26">
            <w:pPr>
              <w:spacing w:after="0" w:line="240" w:lineRule="auto"/>
              <w:jc w:val="center"/>
              <w:rPr>
                <w:rFonts w:ascii="Times New Roman" w:eastAsia="Times New Roman" w:hAnsi="Times New Roman" w:cs="Times New Roman"/>
              </w:rPr>
            </w:pPr>
          </w:p>
        </w:tc>
        <w:tc>
          <w:tcPr>
            <w:tcW w:w="2582" w:type="dxa"/>
            <w:tcBorders>
              <w:top w:val="single" w:sz="4" w:space="0" w:color="auto"/>
              <w:left w:val="single" w:sz="4" w:space="0" w:color="auto"/>
              <w:bottom w:val="single" w:sz="4" w:space="0" w:color="auto"/>
              <w:right w:val="single" w:sz="4" w:space="0" w:color="auto"/>
            </w:tcBorders>
          </w:tcPr>
          <w:p w:rsidR="00E81887" w:rsidRDefault="00E81887" w:rsidP="00894B26">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E81887" w:rsidRDefault="00E81887" w:rsidP="00894B26">
            <w:pPr>
              <w:spacing w:after="0" w:line="240" w:lineRule="auto"/>
              <w:jc w:val="center"/>
              <w:rPr>
                <w:rFonts w:ascii="Times New Roman" w:eastAsia="Times New Roman" w:hAnsi="Times New Roman" w:cs="Times New Roman"/>
              </w:rPr>
            </w:pPr>
          </w:p>
        </w:tc>
        <w:tc>
          <w:tcPr>
            <w:tcW w:w="1242" w:type="dxa"/>
            <w:gridSpan w:val="2"/>
            <w:tcBorders>
              <w:top w:val="single" w:sz="4" w:space="0" w:color="auto"/>
              <w:left w:val="single" w:sz="4" w:space="0" w:color="auto"/>
              <w:bottom w:val="single" w:sz="4" w:space="0" w:color="auto"/>
              <w:right w:val="single" w:sz="4" w:space="0" w:color="auto"/>
            </w:tcBorders>
          </w:tcPr>
          <w:p w:rsidR="00E81887" w:rsidRDefault="00E81887" w:rsidP="00894B26">
            <w:pPr>
              <w:spacing w:after="0" w:line="240" w:lineRule="auto"/>
              <w:jc w:val="center"/>
              <w:rPr>
                <w:rFonts w:ascii="Times New Roman" w:eastAsia="Times New Roman" w:hAnsi="Times New Roman" w:cs="Times New Roman"/>
              </w:rPr>
            </w:pPr>
          </w:p>
        </w:tc>
      </w:tr>
      <w:tr w:rsidR="00E81887" w:rsidTr="00C62AC2">
        <w:tc>
          <w:tcPr>
            <w:tcW w:w="595" w:type="dxa"/>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2842" w:type="dxa"/>
            <w:tcBorders>
              <w:right w:val="single" w:sz="4" w:space="0" w:color="auto"/>
            </w:tcBorders>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Доля детей в возрасте 1 </w:t>
            </w:r>
            <w:r w:rsidR="004373FE">
              <w:rPr>
                <w:rFonts w:ascii="Times New Roman" w:eastAsia="Times New Roman" w:hAnsi="Times New Roman" w:cs="Times New Roman"/>
              </w:rPr>
              <w:t>–</w:t>
            </w:r>
            <w:r>
              <w:rPr>
                <w:rFonts w:ascii="Times New Roman" w:eastAsia="Times New Roman" w:hAnsi="Times New Roman" w:cs="Times New Roman"/>
              </w:rPr>
              <w:t xml:space="preserve">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w:t>
            </w:r>
            <w:r w:rsidR="004373FE">
              <w:rPr>
                <w:rFonts w:ascii="Times New Roman" w:eastAsia="Times New Roman" w:hAnsi="Times New Roman" w:cs="Times New Roman"/>
              </w:rPr>
              <w:t>–</w:t>
            </w:r>
            <w:r>
              <w:rPr>
                <w:rFonts w:ascii="Times New Roman" w:eastAsia="Times New Roman" w:hAnsi="Times New Roman" w:cs="Times New Roman"/>
              </w:rPr>
              <w:t xml:space="preserve"> 6 лет</w:t>
            </w:r>
          </w:p>
        </w:tc>
        <w:tc>
          <w:tcPr>
            <w:tcW w:w="956" w:type="dxa"/>
            <w:tcBorders>
              <w:top w:val="single" w:sz="4" w:space="0" w:color="auto"/>
              <w:left w:val="single" w:sz="4" w:space="0" w:color="auto"/>
              <w:bottom w:val="single" w:sz="4" w:space="0" w:color="auto"/>
              <w:right w:val="single" w:sz="4" w:space="0" w:color="auto"/>
            </w:tcBorders>
          </w:tcPr>
          <w:p w:rsidR="00E81887" w:rsidRDefault="005C157A" w:rsidP="00894B26">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702" w:type="dxa"/>
            <w:tcBorders>
              <w:top w:val="single" w:sz="4" w:space="0" w:color="auto"/>
              <w:left w:val="single" w:sz="4" w:space="0" w:color="auto"/>
              <w:bottom w:val="single" w:sz="4" w:space="0" w:color="auto"/>
              <w:right w:val="single" w:sz="4" w:space="0" w:color="auto"/>
            </w:tcBorders>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Borders>
              <w:top w:val="single" w:sz="4" w:space="0" w:color="auto"/>
              <w:left w:val="single" w:sz="4" w:space="0" w:color="auto"/>
              <w:bottom w:val="single" w:sz="4" w:space="0" w:color="auto"/>
              <w:right w:val="single" w:sz="4" w:space="0" w:color="auto"/>
            </w:tcBorders>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детей, фактически числящихся в образовательных дошкольных организациях от общей численности детей в возрасте 1-6 лет в Темрюкском районе</w:t>
            </w:r>
          </w:p>
        </w:tc>
        <w:tc>
          <w:tcPr>
            <w:tcW w:w="2582" w:type="dxa"/>
            <w:tcBorders>
              <w:top w:val="single" w:sz="4" w:space="0" w:color="auto"/>
              <w:left w:val="single" w:sz="4" w:space="0" w:color="auto"/>
              <w:bottom w:val="single" w:sz="4" w:space="0" w:color="auto"/>
              <w:right w:val="single" w:sz="4" w:space="0" w:color="auto"/>
            </w:tcBorders>
          </w:tcPr>
          <w:p w:rsidR="00E81887" w:rsidRDefault="005C157A" w:rsidP="00894B26">
            <w:pPr>
              <w:pBdr>
                <w:top w:val="nil"/>
                <w:left w:val="nil"/>
                <w:bottom w:val="nil"/>
                <w:right w:val="nil"/>
                <w:between w:val="nil"/>
              </w:pBdr>
              <w:spacing w:after="0" w:line="240" w:lineRule="auto"/>
              <w:ind w:firstLine="13"/>
              <w:rPr>
                <w:rFonts w:ascii="Times New Roman" w:eastAsia="Times New Roman" w:hAnsi="Times New Roman" w:cs="Times New Roman"/>
                <w:color w:val="000000"/>
              </w:rPr>
            </w:pPr>
            <w:r>
              <w:rPr>
                <w:rFonts w:ascii="Times New Roman" w:eastAsia="Times New Roman" w:hAnsi="Times New Roman" w:cs="Times New Roman"/>
                <w:color w:val="000000"/>
              </w:rPr>
              <w:t>Данные Росстата о численности детей в возрасте 1-6 лет. Автоматизированная информационная система (далее – АИС) «Е-услуги. Образование» - данные о фактической численности воспитанников дошкольных образовательных организаций</w:t>
            </w:r>
          </w:p>
        </w:tc>
        <w:tc>
          <w:tcPr>
            <w:tcW w:w="1559" w:type="dxa"/>
            <w:tcBorders>
              <w:top w:val="single" w:sz="4" w:space="0" w:color="auto"/>
              <w:left w:val="single" w:sz="4" w:space="0" w:color="auto"/>
              <w:bottom w:val="single" w:sz="4" w:space="0" w:color="auto"/>
              <w:right w:val="single" w:sz="4" w:space="0" w:color="auto"/>
            </w:tcBorders>
          </w:tcPr>
          <w:p w:rsidR="00E81887" w:rsidRDefault="005C157A" w:rsidP="00894B26">
            <w:pPr>
              <w:spacing w:after="0" w:line="240" w:lineRule="auto"/>
              <w:ind w:hanging="107"/>
              <w:rPr>
                <w:rFonts w:ascii="Times New Roman" w:eastAsia="Times New Roman" w:hAnsi="Times New Roman" w:cs="Times New Roman"/>
              </w:rPr>
            </w:pPr>
            <w:r>
              <w:rPr>
                <w:rFonts w:ascii="Times New Roman" w:eastAsia="Times New Roman" w:hAnsi="Times New Roman" w:cs="Times New Roman"/>
              </w:rPr>
              <w:t xml:space="preserve">  Управление образовани-</w:t>
            </w:r>
          </w:p>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ем</w:t>
            </w:r>
          </w:p>
        </w:tc>
        <w:tc>
          <w:tcPr>
            <w:tcW w:w="1242" w:type="dxa"/>
            <w:gridSpan w:val="2"/>
            <w:tcBorders>
              <w:top w:val="single" w:sz="4" w:space="0" w:color="auto"/>
              <w:left w:val="single" w:sz="4" w:space="0" w:color="auto"/>
              <w:bottom w:val="single" w:sz="4" w:space="0" w:color="auto"/>
              <w:right w:val="single" w:sz="4" w:space="0" w:color="auto"/>
            </w:tcBorders>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E81887" w:rsidTr="00C62AC2">
        <w:tc>
          <w:tcPr>
            <w:tcW w:w="595" w:type="dxa"/>
          </w:tcPr>
          <w:p w:rsidR="00E81887" w:rsidRDefault="004373FE" w:rsidP="00894B26">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lang w:val="en-US"/>
              </w:rPr>
              <w:t>&gt;</w:t>
            </w:r>
            <w:r w:rsidR="005C157A">
              <w:rPr>
                <w:rFonts w:ascii="Times New Roman" w:eastAsia="Times New Roman" w:hAnsi="Times New Roman" w:cs="Times New Roman"/>
              </w:rPr>
              <w:t xml:space="preserve">          1.2</w:t>
            </w:r>
          </w:p>
        </w:tc>
        <w:tc>
          <w:tcPr>
            <w:tcW w:w="284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Доля муниципальных общеобразовательных учреждений, соответствующих </w:t>
            </w:r>
            <w:r>
              <w:rPr>
                <w:rFonts w:ascii="Times New Roman" w:eastAsia="Times New Roman" w:hAnsi="Times New Roman" w:cs="Times New Roman"/>
              </w:rPr>
              <w:lastRenderedPageBreak/>
              <w:t>современным требованиям обучения, в общем количестве муниципальных общеобразовательных учреждений</w:t>
            </w:r>
          </w:p>
        </w:tc>
        <w:tc>
          <w:tcPr>
            <w:tcW w:w="956" w:type="dxa"/>
            <w:tcBorders>
              <w:top w:val="single" w:sz="4" w:space="0" w:color="auto"/>
            </w:tcBorders>
          </w:tcPr>
          <w:p w:rsidR="00E81887" w:rsidRDefault="005C157A" w:rsidP="00894B26">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702" w:type="dxa"/>
            <w:tcBorders>
              <w:top w:val="single" w:sz="4" w:space="0" w:color="auto"/>
            </w:tcBorders>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Borders>
              <w:top w:val="single" w:sz="4" w:space="0" w:color="auto"/>
            </w:tcBorders>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В соответствии с данными форм для реализации Указа Президента Российской Федерации </w:t>
            </w:r>
            <w:r>
              <w:rPr>
                <w:rFonts w:ascii="Times New Roman" w:eastAsia="Times New Roman" w:hAnsi="Times New Roman" w:cs="Times New Roman"/>
                <w:highlight w:val="white"/>
              </w:rPr>
              <w:t xml:space="preserve">от 28 апреля 2008 </w:t>
            </w:r>
            <w:r>
              <w:rPr>
                <w:rFonts w:ascii="Times New Roman" w:eastAsia="Times New Roman" w:hAnsi="Times New Roman" w:cs="Times New Roman"/>
                <w:highlight w:val="white"/>
              </w:rPr>
              <w:lastRenderedPageBreak/>
              <w:t xml:space="preserve">года </w:t>
            </w:r>
            <w:r>
              <w:rPr>
                <w:rFonts w:ascii="Times New Roman" w:eastAsia="Times New Roman" w:hAnsi="Times New Roman" w:cs="Times New Roman"/>
              </w:rPr>
              <w:t xml:space="preserve">№ 607 </w:t>
            </w:r>
            <w:r>
              <w:rPr>
                <w:rFonts w:ascii="Times New Roman" w:eastAsia="Times New Roman" w:hAnsi="Times New Roman" w:cs="Times New Roman"/>
                <w:highlight w:val="white"/>
              </w:rPr>
              <w:t>«</w:t>
            </w:r>
            <w:r>
              <w:rPr>
                <w:rFonts w:ascii="Times New Roman" w:eastAsia="Times New Roman" w:hAnsi="Times New Roman" w:cs="Times New Roman"/>
                <w:shd w:val="clear" w:color="auto" w:fill="FEFEFE"/>
              </w:rPr>
              <w:t>Об оценке эффективности деятельности органов местного самоуправления городских округов и муниципальных районов»</w:t>
            </w:r>
          </w:p>
        </w:tc>
        <w:tc>
          <w:tcPr>
            <w:tcW w:w="2582" w:type="dxa"/>
            <w:tcBorders>
              <w:top w:val="single" w:sz="4" w:space="0" w:color="auto"/>
            </w:tcBorders>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Данные федерального статистического наблюдения (далее – ФСН) ОО-2</w:t>
            </w:r>
          </w:p>
        </w:tc>
        <w:tc>
          <w:tcPr>
            <w:tcW w:w="1559" w:type="dxa"/>
            <w:tcBorders>
              <w:top w:val="single" w:sz="4" w:space="0" w:color="auto"/>
            </w:tcBorders>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 МКУ ЦУМТБО</w:t>
            </w:r>
          </w:p>
        </w:tc>
        <w:tc>
          <w:tcPr>
            <w:tcW w:w="1242" w:type="dxa"/>
            <w:gridSpan w:val="2"/>
            <w:tcBorders>
              <w:top w:val="single" w:sz="4" w:space="0" w:color="auto"/>
            </w:tcBorders>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r>
              <w:rPr>
                <w:rFonts w:ascii="Times New Roman" w:eastAsia="Times New Roman" w:hAnsi="Times New Roman" w:cs="Times New Roman"/>
              </w:rPr>
              <w:lastRenderedPageBreak/>
              <w:t>следую-щего за отчетным годом</w:t>
            </w:r>
          </w:p>
        </w:tc>
      </w:tr>
      <w:tr w:rsidR="00E81887" w:rsidTr="00C62AC2">
        <w:tc>
          <w:tcPr>
            <w:tcW w:w="595" w:type="dxa"/>
          </w:tcPr>
          <w:p w:rsidR="00E81887" w:rsidRDefault="005C157A" w:rsidP="00894B26">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1.3</w:t>
            </w:r>
          </w:p>
        </w:tc>
        <w:tc>
          <w:tcPr>
            <w:tcW w:w="284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Доля учащихся дневных общеобразовательных школ, обучающихся во вторую смену</w:t>
            </w:r>
          </w:p>
        </w:tc>
        <w:tc>
          <w:tcPr>
            <w:tcW w:w="956" w:type="dxa"/>
          </w:tcPr>
          <w:p w:rsidR="00E81887" w:rsidRDefault="005C157A" w:rsidP="00894B26">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Уменьшение значений</w:t>
            </w:r>
          </w:p>
        </w:tc>
        <w:tc>
          <w:tcPr>
            <w:tcW w:w="3089"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обучающихся во вторую смену в дневных общеобразовательных школах к общему числу учащихся в дневных школах</w:t>
            </w:r>
          </w:p>
        </w:tc>
        <w:tc>
          <w:tcPr>
            <w:tcW w:w="258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E81887" w:rsidTr="00C62AC2">
        <w:tc>
          <w:tcPr>
            <w:tcW w:w="595" w:type="dxa"/>
          </w:tcPr>
          <w:p w:rsidR="00E81887" w:rsidRDefault="005C157A" w:rsidP="00894B26">
            <w:pPr>
              <w:spacing w:after="0" w:line="240" w:lineRule="auto"/>
              <w:ind w:right="-124"/>
              <w:rPr>
                <w:rFonts w:ascii="Times New Roman" w:eastAsia="Times New Roman" w:hAnsi="Times New Roman" w:cs="Times New Roman"/>
              </w:rPr>
            </w:pPr>
            <w:r>
              <w:rPr>
                <w:rFonts w:ascii="Times New Roman" w:eastAsia="Times New Roman" w:hAnsi="Times New Roman" w:cs="Times New Roman"/>
              </w:rPr>
              <w:t>1.4</w:t>
            </w:r>
          </w:p>
        </w:tc>
        <w:tc>
          <w:tcPr>
            <w:tcW w:w="2842" w:type="dxa"/>
          </w:tcPr>
          <w:p w:rsidR="00E81887" w:rsidRDefault="005C157A" w:rsidP="00894B26">
            <w:pPr>
              <w:pBdr>
                <w:top w:val="nil"/>
                <w:left w:val="nil"/>
                <w:bottom w:val="nil"/>
                <w:right w:val="nil"/>
                <w:between w:val="nil"/>
              </w:pBdr>
              <w:spacing w:after="0" w:line="240" w:lineRule="auto"/>
              <w:ind w:hanging="100"/>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956" w:type="dxa"/>
          </w:tcPr>
          <w:p w:rsidR="00E81887" w:rsidRDefault="005C157A" w:rsidP="00894B26">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выпускников, получивших аттестат</w:t>
            </w:r>
          </w:p>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от суммарного количества  выпускников, допущенных и недопущенных к итоговой аттестации в отчетном году в общеобразовательных школах Темрюкского района</w:t>
            </w:r>
          </w:p>
        </w:tc>
        <w:tc>
          <w:tcPr>
            <w:tcW w:w="258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E81887" w:rsidRDefault="00E81887" w:rsidP="00894B26">
            <w:pPr>
              <w:spacing w:after="0" w:line="240" w:lineRule="auto"/>
              <w:rPr>
                <w:rFonts w:ascii="Times New Roman" w:eastAsia="Times New Roman" w:hAnsi="Times New Roman" w:cs="Times New Roman"/>
              </w:rPr>
            </w:pPr>
          </w:p>
        </w:tc>
      </w:tr>
      <w:tr w:rsidR="00E81887" w:rsidTr="00C62AC2">
        <w:tc>
          <w:tcPr>
            <w:tcW w:w="595" w:type="dxa"/>
          </w:tcPr>
          <w:p w:rsidR="00E81887" w:rsidRDefault="005C157A" w:rsidP="00894B26">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1.5</w:t>
            </w:r>
          </w:p>
        </w:tc>
        <w:tc>
          <w:tcPr>
            <w:tcW w:w="284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учителей общеобразовательных организаций, вовлеченных в национальную систему профессионального роста </w:t>
            </w:r>
            <w:r>
              <w:rPr>
                <w:rFonts w:ascii="Times New Roman" w:eastAsia="Times New Roman" w:hAnsi="Times New Roman" w:cs="Times New Roman"/>
                <w:color w:val="000000"/>
              </w:rPr>
              <w:lastRenderedPageBreak/>
              <w:t>педагогических работников</w:t>
            </w:r>
          </w:p>
        </w:tc>
        <w:tc>
          <w:tcPr>
            <w:tcW w:w="956" w:type="dxa"/>
          </w:tcPr>
          <w:p w:rsidR="00E81887" w:rsidRDefault="005C157A" w:rsidP="00894B26">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учителей, вовлеченных в национальную систему профессионального роста педагогических работников от их общего </w:t>
            </w:r>
            <w:r>
              <w:rPr>
                <w:rFonts w:ascii="Times New Roman" w:eastAsia="Times New Roman" w:hAnsi="Times New Roman" w:cs="Times New Roman"/>
                <w:color w:val="000000"/>
              </w:rPr>
              <w:lastRenderedPageBreak/>
              <w:t>числа в школах Темрюкского района</w:t>
            </w:r>
          </w:p>
        </w:tc>
        <w:tc>
          <w:tcPr>
            <w:tcW w:w="2582" w:type="dxa"/>
          </w:tcPr>
          <w:p w:rsidR="00E81887" w:rsidRDefault="005C157A" w:rsidP="00894B26">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Итоговый отчет в министерство образования, науки и молодежной политики Краснодарского края </w:t>
            </w:r>
            <w:r>
              <w:rPr>
                <w:rFonts w:ascii="Times New Roman" w:eastAsia="Times New Roman" w:hAnsi="Times New Roman" w:cs="Times New Roman"/>
                <w:color w:val="000000"/>
              </w:rPr>
              <w:lastRenderedPageBreak/>
              <w:t>(далее - МОНиМП) о реализации регионального проекта «Учитель будущего» в рамках национального проекта «Образование»</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w:t>
            </w:r>
            <w:r>
              <w:rPr>
                <w:rFonts w:ascii="Times New Roman" w:eastAsia="Times New Roman" w:hAnsi="Times New Roman" w:cs="Times New Roman"/>
              </w:rPr>
              <w:lastRenderedPageBreak/>
              <w:t>щего за отчетным годом</w:t>
            </w:r>
          </w:p>
        </w:tc>
      </w:tr>
      <w:tr w:rsidR="00E81887" w:rsidTr="00C62AC2">
        <w:tc>
          <w:tcPr>
            <w:tcW w:w="595" w:type="dxa"/>
          </w:tcPr>
          <w:p w:rsidR="00E81887" w:rsidRDefault="005C157A" w:rsidP="00894B26">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1.6</w:t>
            </w:r>
          </w:p>
        </w:tc>
        <w:tc>
          <w:tcPr>
            <w:tcW w:w="284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детей в возрасте от 5 до 18 лет, охваченных дополнительным образованием</w:t>
            </w:r>
          </w:p>
        </w:tc>
        <w:tc>
          <w:tcPr>
            <w:tcW w:w="956"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детей,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58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Данные Росстата о численности детей в Темрюкском районе в возрасте 5-18 лет; </w:t>
            </w:r>
          </w:p>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ФСН 1-ДО; ФСН</w:t>
            </w:r>
          </w:p>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1-ДОП - данные о фактической численности детей, охваченных программами дополнительного образования</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яфевраля года, следую-щего за отчетным годом</w:t>
            </w:r>
          </w:p>
        </w:tc>
      </w:tr>
      <w:tr w:rsidR="00E81887" w:rsidTr="00C62AC2">
        <w:tc>
          <w:tcPr>
            <w:tcW w:w="595" w:type="dxa"/>
          </w:tcPr>
          <w:p w:rsidR="00E81887" w:rsidRDefault="005C157A" w:rsidP="00894B26">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1.7</w:t>
            </w:r>
          </w:p>
        </w:tc>
        <w:tc>
          <w:tcPr>
            <w:tcW w:w="284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956"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Обеспечение показателя, согласован-ного с региональ-ным офисом, курирующим направление деятельности</w:t>
            </w:r>
          </w:p>
        </w:tc>
        <w:tc>
          <w:tcPr>
            <w:tcW w:w="3089"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Процент детей в возрасте 5-18 лет, которым предоставлена возможность получать услуги дополнительного образования в   муниципальных организациях дополнительного образования в рамках системы персонифицированного финансирования от общей численности детей в возрасте </w:t>
            </w:r>
            <w:r>
              <w:rPr>
                <w:rFonts w:ascii="Times New Roman" w:eastAsia="Times New Roman" w:hAnsi="Times New Roman" w:cs="Times New Roman"/>
              </w:rPr>
              <w:lastRenderedPageBreak/>
              <w:t>5-18 лет</w:t>
            </w:r>
          </w:p>
        </w:tc>
        <w:tc>
          <w:tcPr>
            <w:tcW w:w="2582" w:type="dxa"/>
          </w:tcPr>
          <w:p w:rsidR="00E81887" w:rsidRDefault="005C157A" w:rsidP="00894B26">
            <w:pPr>
              <w:spacing w:after="0" w:line="240" w:lineRule="auto"/>
              <w:rPr>
                <w:rFonts w:ascii="Times New Roman" w:eastAsia="Times New Roman" w:hAnsi="Times New Roman" w:cs="Times New Roman"/>
                <w:highlight w:val="yellow"/>
              </w:rPr>
            </w:pPr>
            <w:r>
              <w:rPr>
                <w:rFonts w:ascii="Times New Roman" w:eastAsia="Times New Roman" w:hAnsi="Times New Roman" w:cs="Times New Roman"/>
              </w:rPr>
              <w:lastRenderedPageBreak/>
              <w:t>Данные Росстата о численности детей в Темрюкском районе в возрасте 5-18 лет, АИС «Навигатор» - численность договоров на получение сертификата</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E81887" w:rsidRDefault="00E81887" w:rsidP="00894B26">
            <w:pPr>
              <w:spacing w:after="0" w:line="240" w:lineRule="auto"/>
              <w:rPr>
                <w:rFonts w:ascii="Times New Roman" w:eastAsia="Times New Roman" w:hAnsi="Times New Roman" w:cs="Times New Roman"/>
              </w:rPr>
            </w:pPr>
          </w:p>
          <w:p w:rsidR="00E81887" w:rsidRDefault="00E81887" w:rsidP="00894B26">
            <w:pPr>
              <w:spacing w:after="0" w:line="240" w:lineRule="auto"/>
              <w:rPr>
                <w:rFonts w:ascii="Times New Roman" w:eastAsia="Times New Roman" w:hAnsi="Times New Roman" w:cs="Times New Roman"/>
              </w:rPr>
            </w:pPr>
          </w:p>
          <w:p w:rsidR="00E81887" w:rsidRDefault="00E81887" w:rsidP="00894B26">
            <w:pPr>
              <w:spacing w:after="0" w:line="240" w:lineRule="auto"/>
              <w:rPr>
                <w:rFonts w:ascii="Times New Roman" w:eastAsia="Times New Roman" w:hAnsi="Times New Roman" w:cs="Times New Roman"/>
              </w:rPr>
            </w:pPr>
          </w:p>
          <w:p w:rsidR="00E81887" w:rsidRDefault="00E81887" w:rsidP="00894B26">
            <w:pPr>
              <w:spacing w:after="0" w:line="240" w:lineRule="auto"/>
              <w:rPr>
                <w:rFonts w:ascii="Times New Roman" w:eastAsia="Times New Roman" w:hAnsi="Times New Roman" w:cs="Times New Roman"/>
              </w:rPr>
            </w:pPr>
          </w:p>
        </w:tc>
      </w:tr>
      <w:tr w:rsidR="00E81887" w:rsidTr="00C62AC2">
        <w:tc>
          <w:tcPr>
            <w:tcW w:w="595" w:type="dxa"/>
          </w:tcPr>
          <w:p w:rsidR="00E81887" w:rsidRDefault="005C157A" w:rsidP="00894B26">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1.8</w:t>
            </w:r>
          </w:p>
        </w:tc>
        <w:tc>
          <w:tcPr>
            <w:tcW w:w="284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победителей и призеров регионального этапа всероссийской олимпиады школьников</w:t>
            </w:r>
          </w:p>
        </w:tc>
        <w:tc>
          <w:tcPr>
            <w:tcW w:w="956"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победителей и призеров регионального этапа всероссийской олимпиады школьников (далее - ВсОШ) от общего количества участников регионального этапа ВсОШ от Темрюкского района</w:t>
            </w:r>
          </w:p>
        </w:tc>
        <w:tc>
          <w:tcPr>
            <w:tcW w:w="258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Приказы МОНиМП </w:t>
            </w:r>
          </w:p>
          <w:p w:rsidR="00E81887" w:rsidRDefault="00E81887" w:rsidP="00894B26">
            <w:pPr>
              <w:spacing w:after="0" w:line="240" w:lineRule="auto"/>
              <w:rPr>
                <w:rFonts w:ascii="Times New Roman" w:eastAsia="Times New Roman" w:hAnsi="Times New Roman" w:cs="Times New Roman"/>
              </w:rPr>
            </w:pP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E81887" w:rsidTr="00C62AC2">
        <w:tc>
          <w:tcPr>
            <w:tcW w:w="595" w:type="dxa"/>
          </w:tcPr>
          <w:p w:rsidR="00E81887" w:rsidRDefault="005C157A" w:rsidP="00894B26">
            <w:pPr>
              <w:spacing w:after="0" w:line="240" w:lineRule="auto"/>
              <w:ind w:left="-705" w:right="-124"/>
              <w:jc w:val="center"/>
              <w:rPr>
                <w:rFonts w:ascii="Times New Roman" w:eastAsia="Times New Roman" w:hAnsi="Times New Roman" w:cs="Times New Roman"/>
              </w:rPr>
            </w:pPr>
            <w:r>
              <w:rPr>
                <w:rFonts w:ascii="Times New Roman" w:eastAsia="Times New Roman" w:hAnsi="Times New Roman" w:cs="Times New Roman"/>
              </w:rPr>
              <w:t xml:space="preserve">        1.9</w:t>
            </w:r>
          </w:p>
        </w:tc>
        <w:tc>
          <w:tcPr>
            <w:tcW w:w="284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учащихся образовательных учреждений, принимающих участие в творческих конкурсах и исследовательской деятельности</w:t>
            </w:r>
          </w:p>
        </w:tc>
        <w:tc>
          <w:tcPr>
            <w:tcW w:w="956" w:type="dxa"/>
          </w:tcPr>
          <w:p w:rsidR="00E81887" w:rsidRDefault="005C157A" w:rsidP="00894B26">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фактической численности учащихся общеобразовательных организаций, принимающих участие в творческих конкурсах и исследовательской деятельности  от общего количества учащихся общеобразовательных школ Темрюкского района</w:t>
            </w:r>
          </w:p>
        </w:tc>
        <w:tc>
          <w:tcPr>
            <w:tcW w:w="258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отчет в МОНиМП о реализации регионального проекта «Успех каждого ребенка» в рамках национального проекта «Образование»</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E81887" w:rsidTr="00C62AC2">
        <w:tc>
          <w:tcPr>
            <w:tcW w:w="595" w:type="dxa"/>
          </w:tcPr>
          <w:p w:rsidR="00E81887" w:rsidRDefault="005C157A" w:rsidP="00894B26">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1.10</w:t>
            </w:r>
          </w:p>
        </w:tc>
        <w:tc>
          <w:tcPr>
            <w:tcW w:w="284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Численность учащихся, вовлеченных в волонтерскую деятельность на базе образовательных организаций</w:t>
            </w:r>
          </w:p>
        </w:tc>
        <w:tc>
          <w:tcPr>
            <w:tcW w:w="956"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spacing w:after="0" w:line="240" w:lineRule="auto"/>
              <w:ind w:firstLine="5"/>
              <w:rPr>
                <w:rFonts w:ascii="Times New Roman" w:eastAsia="Times New Roman" w:hAnsi="Times New Roman" w:cs="Times New Roman"/>
              </w:rPr>
            </w:pPr>
            <w:r>
              <w:rPr>
                <w:rFonts w:ascii="Times New Roman" w:eastAsia="Times New Roman" w:hAnsi="Times New Roman" w:cs="Times New Roman"/>
              </w:rPr>
              <w:t>Фактическое количество учащихся общеобразовательных школ, вовлеченных в волонтерскую деятельность</w:t>
            </w:r>
          </w:p>
        </w:tc>
        <w:tc>
          <w:tcPr>
            <w:tcW w:w="258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«Социальная активность» в рамках национального проекта «Образование»</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E81887" w:rsidTr="00C62AC2">
        <w:tc>
          <w:tcPr>
            <w:tcW w:w="595" w:type="dxa"/>
          </w:tcPr>
          <w:p w:rsidR="00E81887" w:rsidRDefault="005C157A" w:rsidP="00894B26">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1.11</w:t>
            </w:r>
          </w:p>
        </w:tc>
        <w:tc>
          <w:tcPr>
            <w:tcW w:w="284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Количество учителей, </w:t>
            </w:r>
            <w:r>
              <w:rPr>
                <w:rFonts w:ascii="Times New Roman" w:eastAsia="Times New Roman" w:hAnsi="Times New Roman" w:cs="Times New Roman"/>
                <w:color w:val="000000"/>
              </w:rPr>
              <w:lastRenderedPageBreak/>
              <w:t xml:space="preserve">повысивших квалификацию по работе   с высокомотивирован-ными и одаренными детьми </w:t>
            </w:r>
          </w:p>
        </w:tc>
        <w:tc>
          <w:tcPr>
            <w:tcW w:w="956"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Челове</w:t>
            </w:r>
            <w:r>
              <w:rPr>
                <w:rFonts w:ascii="Times New Roman" w:eastAsia="Times New Roman" w:hAnsi="Times New Roman" w:cs="Times New Roman"/>
              </w:rPr>
              <w:lastRenderedPageBreak/>
              <w:t>к</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Увеличение </w:t>
            </w:r>
            <w:r>
              <w:rPr>
                <w:rFonts w:ascii="Times New Roman" w:eastAsia="Times New Roman" w:hAnsi="Times New Roman" w:cs="Times New Roman"/>
              </w:rPr>
              <w:lastRenderedPageBreak/>
              <w:t>значений</w:t>
            </w:r>
          </w:p>
        </w:tc>
        <w:tc>
          <w:tcPr>
            <w:tcW w:w="3089"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Фактическое количество </w:t>
            </w:r>
            <w:r>
              <w:rPr>
                <w:rFonts w:ascii="Times New Roman" w:eastAsia="Times New Roman" w:hAnsi="Times New Roman" w:cs="Times New Roman"/>
              </w:rPr>
              <w:lastRenderedPageBreak/>
              <w:t>учителей, повысивших квалификацию по работе   с высокомотивированными и одаренными детьми</w:t>
            </w:r>
          </w:p>
        </w:tc>
        <w:tc>
          <w:tcPr>
            <w:tcW w:w="258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w:t>
            </w:r>
            <w:r>
              <w:rPr>
                <w:rFonts w:ascii="Times New Roman" w:eastAsia="Times New Roman" w:hAnsi="Times New Roman" w:cs="Times New Roman"/>
              </w:rPr>
              <w:lastRenderedPageBreak/>
              <w:t>МОНиМП о реализации регионального проекта «Учитель будущего» в рамках национального проек-та «Образование»</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w:t>
            </w:r>
            <w:r>
              <w:rPr>
                <w:rFonts w:ascii="Times New Roman" w:eastAsia="Times New Roman" w:hAnsi="Times New Roman" w:cs="Times New Roman"/>
              </w:rPr>
              <w:lastRenderedPageBreak/>
              <w:t>не позднее 15 января года, следую-щего за отчетным годом</w:t>
            </w:r>
          </w:p>
        </w:tc>
      </w:tr>
      <w:tr w:rsidR="00E81887" w:rsidTr="00C62AC2">
        <w:tc>
          <w:tcPr>
            <w:tcW w:w="595" w:type="dxa"/>
          </w:tcPr>
          <w:p w:rsidR="00E81887" w:rsidRDefault="005C157A" w:rsidP="00894B26">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lastRenderedPageBreak/>
              <w:t>1.12</w:t>
            </w:r>
          </w:p>
        </w:tc>
        <w:tc>
          <w:tcPr>
            <w:tcW w:w="284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956"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Суммарное число  центров «Точка роста» с момента реализации национального проекта «Образование»</w:t>
            </w:r>
          </w:p>
        </w:tc>
        <w:tc>
          <w:tcPr>
            <w:tcW w:w="258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Приказы МОНиМП о включении образовательных организаций в число участников проекта, приказ общеобразовательной организации об открытии центра «Точка роста»</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E81887" w:rsidTr="00C62AC2">
        <w:tc>
          <w:tcPr>
            <w:tcW w:w="595" w:type="dxa"/>
          </w:tcPr>
          <w:p w:rsidR="00E81887" w:rsidRDefault="005C157A" w:rsidP="00894B26">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1.13</w:t>
            </w:r>
          </w:p>
        </w:tc>
        <w:tc>
          <w:tcPr>
            <w:tcW w:w="284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956"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Человек </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Фактическая численность учащихся, охваченных основными и дополнительными общеобразовательными программами цифрового, естественно-научного,   гуманитарного профилей</w:t>
            </w:r>
          </w:p>
        </w:tc>
        <w:tc>
          <w:tcPr>
            <w:tcW w:w="258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Итоговый отчет в МОНиМП о реализации регионального проекта «Современная школа» в рамках национального проекта «Образование» - численность учащихся по программам </w:t>
            </w:r>
            <w:r>
              <w:rPr>
                <w:rFonts w:ascii="Times New Roman" w:eastAsia="Times New Roman" w:hAnsi="Times New Roman" w:cs="Times New Roman"/>
              </w:rPr>
              <w:lastRenderedPageBreak/>
              <w:t>дополнительного образования; ФСН ОО-1 - численность учащихся по общеобразователь-ным программам</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Управление образованием</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E81887" w:rsidTr="00C62AC2">
        <w:trPr>
          <w:trHeight w:val="2689"/>
        </w:trPr>
        <w:tc>
          <w:tcPr>
            <w:tcW w:w="595" w:type="dxa"/>
          </w:tcPr>
          <w:p w:rsidR="00E81887" w:rsidRDefault="005C157A" w:rsidP="00894B26">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lastRenderedPageBreak/>
              <w:t>1.14</w:t>
            </w:r>
          </w:p>
        </w:tc>
        <w:tc>
          <w:tcPr>
            <w:tcW w:w="284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старшеклассников, обучающихся в классах с профильным изучением отдельных предметов</w:t>
            </w:r>
          </w:p>
        </w:tc>
        <w:tc>
          <w:tcPr>
            <w:tcW w:w="956" w:type="dxa"/>
          </w:tcPr>
          <w:p w:rsidR="00E81887" w:rsidRDefault="005C157A" w:rsidP="00894B26">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учащихся 10-12 классов общеобразователь-ных школ, обучающихся в классах с профильным изучением отдельных предметов от общего количества учащихся 10-12 классов школ Темрюкского района</w:t>
            </w:r>
          </w:p>
        </w:tc>
        <w:tc>
          <w:tcPr>
            <w:tcW w:w="2582" w:type="dxa"/>
          </w:tcPr>
          <w:p w:rsidR="00E81887" w:rsidRDefault="005C157A" w:rsidP="00894B26">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t>ФСН ОО-1 - число обучающихся в классах с профильным изучением отдельных предметов; ФСН ОО-1 - общее количество учащихся 10-12 классов школ Темрюкского района</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E81887" w:rsidTr="00C62AC2">
        <w:tc>
          <w:tcPr>
            <w:tcW w:w="595" w:type="dxa"/>
          </w:tcPr>
          <w:p w:rsidR="00E81887" w:rsidRDefault="005C157A" w:rsidP="00894B26">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t>1.15</w:t>
            </w:r>
          </w:p>
        </w:tc>
        <w:tc>
          <w:tcPr>
            <w:tcW w:w="284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956"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258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Аналитическая справка на основе анализа данных общеобразовательных школ о внесении изменений в рабочие программы по предметной области «Технология» и других предметных областей</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 за отчетным годом</w:t>
            </w:r>
          </w:p>
        </w:tc>
      </w:tr>
      <w:tr w:rsidR="00E81887" w:rsidTr="00C62AC2">
        <w:tc>
          <w:tcPr>
            <w:tcW w:w="595" w:type="dxa"/>
          </w:tcPr>
          <w:p w:rsidR="00E81887" w:rsidRDefault="005C157A" w:rsidP="00894B26">
            <w:pPr>
              <w:spacing w:after="0" w:line="240" w:lineRule="auto"/>
              <w:ind w:left="-705" w:right="-72" w:firstLine="585"/>
              <w:jc w:val="center"/>
              <w:rPr>
                <w:rFonts w:ascii="Times New Roman" w:eastAsia="Times New Roman" w:hAnsi="Times New Roman" w:cs="Times New Roman"/>
              </w:rPr>
            </w:pPr>
            <w:r>
              <w:rPr>
                <w:rFonts w:ascii="Times New Roman" w:eastAsia="Times New Roman" w:hAnsi="Times New Roman" w:cs="Times New Roman"/>
              </w:rPr>
              <w:t>1.16</w:t>
            </w:r>
          </w:p>
        </w:tc>
        <w:tc>
          <w:tcPr>
            <w:tcW w:w="284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участников открытых онлайн-уроков, реализуемых с учетом </w:t>
            </w:r>
            <w:r>
              <w:rPr>
                <w:rFonts w:ascii="Times New Roman" w:eastAsia="Times New Roman" w:hAnsi="Times New Roman" w:cs="Times New Roman"/>
                <w:color w:val="000000"/>
              </w:rPr>
              <w:lastRenderedPageBreak/>
              <w:t>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956" w:type="dxa"/>
          </w:tcPr>
          <w:p w:rsidR="00E81887" w:rsidRDefault="005C157A" w:rsidP="00894B26">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702" w:type="dxa"/>
          </w:tcPr>
          <w:p w:rsidR="00E81887" w:rsidRDefault="005C157A" w:rsidP="00894B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учащихся, участников открытых онлайн-уроков, реализуемых с учетом </w:t>
            </w:r>
            <w:r>
              <w:rPr>
                <w:rFonts w:ascii="Times New Roman" w:eastAsia="Times New Roman" w:hAnsi="Times New Roman" w:cs="Times New Roman"/>
                <w:color w:val="000000"/>
              </w:rPr>
              <w:lastRenderedPageBreak/>
              <w:t>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 от общего количество обучающихся общеобразовательных школ Темрюкского района</w:t>
            </w:r>
          </w:p>
        </w:tc>
        <w:tc>
          <w:tcPr>
            <w:tcW w:w="2582" w:type="dxa"/>
          </w:tcPr>
          <w:p w:rsidR="00E81887" w:rsidRDefault="005C157A" w:rsidP="00894B26">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МОНиМП о реализации регионального проекта </w:t>
            </w:r>
            <w:r>
              <w:rPr>
                <w:rFonts w:ascii="Times New Roman" w:eastAsia="Times New Roman" w:hAnsi="Times New Roman" w:cs="Times New Roman"/>
              </w:rPr>
              <w:lastRenderedPageBreak/>
              <w:t>«Успех каждого ребенка» в рамках национального проекта «Образование»</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w:t>
            </w:r>
            <w:r>
              <w:rPr>
                <w:rFonts w:ascii="Times New Roman" w:eastAsia="Times New Roman" w:hAnsi="Times New Roman" w:cs="Times New Roman"/>
              </w:rPr>
              <w:lastRenderedPageBreak/>
              <w:t>года, следую-щего за отчетным годом</w:t>
            </w:r>
          </w:p>
        </w:tc>
      </w:tr>
      <w:tr w:rsidR="00E81887" w:rsidTr="00C62AC2">
        <w:tc>
          <w:tcPr>
            <w:tcW w:w="595" w:type="dxa"/>
          </w:tcPr>
          <w:p w:rsidR="00E81887" w:rsidRDefault="005C157A" w:rsidP="00894B26">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lastRenderedPageBreak/>
              <w:t>1.17</w:t>
            </w:r>
          </w:p>
        </w:tc>
        <w:tc>
          <w:tcPr>
            <w:tcW w:w="284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956" w:type="dxa"/>
          </w:tcPr>
          <w:p w:rsidR="00E81887" w:rsidRDefault="005C157A" w:rsidP="00894B26">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организаций, не менее 50 Мб/с - для сельских образовательных организаций от общего числа</w:t>
            </w:r>
            <w:r>
              <w:t xml:space="preserve"> </w:t>
            </w:r>
            <w:r>
              <w:rPr>
                <w:rFonts w:ascii="Times New Roman" w:eastAsia="Times New Roman" w:hAnsi="Times New Roman" w:cs="Times New Roman"/>
              </w:rPr>
              <w:t>общеобразовательных организаций Темрюкского района</w:t>
            </w:r>
          </w:p>
        </w:tc>
        <w:tc>
          <w:tcPr>
            <w:tcW w:w="258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Данные ФСН ОО-2  </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E81887" w:rsidTr="00C62AC2">
        <w:tc>
          <w:tcPr>
            <w:tcW w:w="595" w:type="dxa"/>
          </w:tcPr>
          <w:p w:rsidR="00E81887" w:rsidRDefault="005C157A" w:rsidP="00894B26">
            <w:pPr>
              <w:spacing w:after="0" w:line="240" w:lineRule="auto"/>
              <w:ind w:left="-713" w:right="-229" w:firstLine="340"/>
              <w:jc w:val="center"/>
              <w:rPr>
                <w:rFonts w:ascii="Times New Roman" w:eastAsia="Times New Roman" w:hAnsi="Times New Roman" w:cs="Times New Roman"/>
              </w:rPr>
            </w:pPr>
            <w:r>
              <w:rPr>
                <w:rFonts w:ascii="Times New Roman" w:eastAsia="Times New Roman" w:hAnsi="Times New Roman" w:cs="Times New Roman"/>
              </w:rPr>
              <w:t xml:space="preserve">  1.18</w:t>
            </w:r>
          </w:p>
        </w:tc>
        <w:tc>
          <w:tcPr>
            <w:tcW w:w="284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Количество общеобразовательных организаций, оснащенных в целях внедрения </w:t>
            </w:r>
            <w:r>
              <w:rPr>
                <w:rFonts w:ascii="Times New Roman" w:eastAsia="Times New Roman" w:hAnsi="Times New Roman" w:cs="Times New Roman"/>
                <w:color w:val="000000"/>
              </w:rPr>
              <w:lastRenderedPageBreak/>
              <w:t>цифровой образовательной среды</w:t>
            </w:r>
          </w:p>
        </w:tc>
        <w:tc>
          <w:tcPr>
            <w:tcW w:w="956"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Единиц</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w:t>
            </w:r>
          </w:p>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значений</w:t>
            </w:r>
          </w:p>
        </w:tc>
        <w:tc>
          <w:tcPr>
            <w:tcW w:w="3089" w:type="dxa"/>
            <w:gridSpan w:val="2"/>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Фактическое число общеобразовательных организаций, оснащенных в целях внедрения цифровой </w:t>
            </w:r>
            <w:r>
              <w:rPr>
                <w:rFonts w:ascii="Times New Roman" w:eastAsia="Times New Roman" w:hAnsi="Times New Roman" w:cs="Times New Roman"/>
              </w:rPr>
              <w:lastRenderedPageBreak/>
              <w:t>образовательной среды в Темрюкском районе</w:t>
            </w:r>
          </w:p>
        </w:tc>
        <w:tc>
          <w:tcPr>
            <w:tcW w:w="258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Итоговый отчет в МОНиМП по национальному про-екту «Образование» (формы </w:t>
            </w:r>
            <w:r>
              <w:rPr>
                <w:rFonts w:ascii="Times New Roman" w:eastAsia="Times New Roman" w:hAnsi="Times New Roman" w:cs="Times New Roman"/>
                <w:color w:val="000000"/>
              </w:rPr>
              <w:lastRenderedPageBreak/>
              <w:t>федерального мониторинга в рамках регионального проекта «Цифровая образовательная среда»)</w:t>
            </w:r>
          </w:p>
        </w:tc>
        <w:tc>
          <w:tcPr>
            <w:tcW w:w="1559"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Управление образованием</w:t>
            </w:r>
          </w:p>
        </w:tc>
        <w:tc>
          <w:tcPr>
            <w:tcW w:w="1242" w:type="dxa"/>
            <w:gridSpan w:val="2"/>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Ежегодно, не позднее 15 января года, </w:t>
            </w:r>
            <w:r>
              <w:rPr>
                <w:rFonts w:ascii="Times New Roman" w:eastAsia="Times New Roman" w:hAnsi="Times New Roman" w:cs="Times New Roman"/>
                <w:color w:val="000000"/>
              </w:rPr>
              <w:lastRenderedPageBreak/>
              <w:t>следую-щего за отчетным годом</w:t>
            </w:r>
          </w:p>
        </w:tc>
      </w:tr>
      <w:tr w:rsidR="00E81887" w:rsidTr="00C62AC2">
        <w:trPr>
          <w:trHeight w:val="3621"/>
        </w:trPr>
        <w:tc>
          <w:tcPr>
            <w:tcW w:w="595" w:type="dxa"/>
          </w:tcPr>
          <w:p w:rsidR="00E81887" w:rsidRDefault="005C157A" w:rsidP="00894B26">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lastRenderedPageBreak/>
              <w:t>1.19</w:t>
            </w:r>
          </w:p>
        </w:tc>
        <w:tc>
          <w:tcPr>
            <w:tcW w:w="2842"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highlight w:val="cyan"/>
              </w:rPr>
            </w:pPr>
            <w:r>
              <w:rPr>
                <w:rFonts w:ascii="Times New Roman" w:eastAsia="Times New Roman" w:hAnsi="Times New Roman" w:cs="Times New Roman"/>
                <w:color w:val="000000"/>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956" w:type="dxa"/>
          </w:tcPr>
          <w:p w:rsidR="00E81887" w:rsidRDefault="005C157A" w:rsidP="00894B26">
            <w:pPr>
              <w:pBdr>
                <w:top w:val="nil"/>
                <w:left w:val="nil"/>
                <w:bottom w:val="nil"/>
                <w:right w:val="nil"/>
                <w:between w:val="nil"/>
              </w:pBdr>
              <w:spacing w:after="0" w:line="240" w:lineRule="auto"/>
              <w:ind w:hanging="101"/>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Процент</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pBdr>
                <w:top w:val="nil"/>
                <w:left w:val="nil"/>
                <w:bottom w:val="nil"/>
                <w:right w:val="nil"/>
                <w:between w:val="nil"/>
              </w:pBdr>
              <w:spacing w:after="0" w:line="240" w:lineRule="auto"/>
              <w:ind w:hanging="26"/>
              <w:rPr>
                <w:rFonts w:ascii="Times New Roman" w:eastAsia="Times New Roman" w:hAnsi="Times New Roman" w:cs="Times New Roman"/>
                <w:color w:val="000000"/>
              </w:rPr>
            </w:pPr>
            <w:r>
              <w:rPr>
                <w:rFonts w:ascii="Times New Roman" w:eastAsia="Times New Roman" w:hAnsi="Times New Roman" w:cs="Times New Roman"/>
                <w:color w:val="000000"/>
              </w:rPr>
              <w:t>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обучающихся школ Темрюкского района</w:t>
            </w:r>
          </w:p>
        </w:tc>
        <w:tc>
          <w:tcPr>
            <w:tcW w:w="2582" w:type="dxa"/>
          </w:tcPr>
          <w:p w:rsidR="00E81887" w:rsidRDefault="005C157A" w:rsidP="00894B26">
            <w:pPr>
              <w:spacing w:after="0" w:line="240" w:lineRule="auto"/>
              <w:rPr>
                <w:rFonts w:ascii="Times New Roman" w:eastAsia="Times New Roman" w:hAnsi="Times New Roman" w:cs="Times New Roman"/>
              </w:rPr>
            </w:pPr>
            <w:bookmarkStart w:id="1" w:name="_1fob9te" w:colFirst="0" w:colLast="0"/>
            <w:bookmarkEnd w:id="1"/>
            <w:r>
              <w:rPr>
                <w:rFonts w:ascii="Times New Roman" w:eastAsia="Times New Roman" w:hAnsi="Times New Roman" w:cs="Times New Roman"/>
              </w:rPr>
              <w:t>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w:t>
            </w:r>
          </w:p>
        </w:tc>
        <w:tc>
          <w:tcPr>
            <w:tcW w:w="1559"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E81887" w:rsidTr="00C62AC2">
        <w:tc>
          <w:tcPr>
            <w:tcW w:w="595" w:type="dxa"/>
          </w:tcPr>
          <w:p w:rsidR="00E81887" w:rsidRDefault="005C157A" w:rsidP="00894B26">
            <w:pPr>
              <w:spacing w:after="0" w:line="240" w:lineRule="auto"/>
              <w:ind w:left="-705" w:right="-229" w:firstLine="585"/>
              <w:jc w:val="center"/>
              <w:rPr>
                <w:rFonts w:ascii="Times New Roman" w:eastAsia="Times New Roman" w:hAnsi="Times New Roman" w:cs="Times New Roman"/>
              </w:rPr>
            </w:pPr>
            <w:r>
              <w:rPr>
                <w:rFonts w:ascii="Times New Roman" w:eastAsia="Times New Roman" w:hAnsi="Times New Roman" w:cs="Times New Roman"/>
              </w:rPr>
              <w:t>1.20</w:t>
            </w:r>
          </w:p>
        </w:tc>
        <w:tc>
          <w:tcPr>
            <w:tcW w:w="2842" w:type="dxa"/>
          </w:tcPr>
          <w:p w:rsidR="00E81887" w:rsidRDefault="005C157A" w:rsidP="00894B2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956" w:type="dxa"/>
          </w:tcPr>
          <w:p w:rsidR="00E81887" w:rsidRDefault="005C157A" w:rsidP="00894B26">
            <w:pPr>
              <w:pBdr>
                <w:top w:val="nil"/>
                <w:left w:val="nil"/>
                <w:bottom w:val="nil"/>
                <w:right w:val="nil"/>
                <w:between w:val="nil"/>
              </w:pBdr>
              <w:spacing w:after="0" w:line="240" w:lineRule="auto"/>
              <w:ind w:hanging="67"/>
              <w:rPr>
                <w:rFonts w:ascii="Times New Roman" w:eastAsia="Times New Roman" w:hAnsi="Times New Roman" w:cs="Times New Roman"/>
                <w:color w:val="000000"/>
              </w:rPr>
            </w:pPr>
            <w:r>
              <w:rPr>
                <w:rFonts w:ascii="Times New Roman" w:eastAsia="Times New Roman" w:hAnsi="Times New Roman" w:cs="Times New Roman"/>
                <w:color w:val="000000"/>
              </w:rPr>
              <w:t>Процент</w:t>
            </w:r>
          </w:p>
        </w:tc>
        <w:tc>
          <w:tcPr>
            <w:tcW w:w="170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gridSpan w:val="2"/>
          </w:tcPr>
          <w:p w:rsidR="00E81887" w:rsidRDefault="005C157A" w:rsidP="00894B26">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 от общего </w:t>
            </w:r>
            <w:r>
              <w:rPr>
                <w:rFonts w:ascii="Times New Roman" w:eastAsia="Times New Roman" w:hAnsi="Times New Roman" w:cs="Times New Roman"/>
                <w:color w:val="000000"/>
              </w:rPr>
              <w:lastRenderedPageBreak/>
              <w:t>числа управленческих и педагогических кадров общеобразовательных школ Темрюкского района</w:t>
            </w:r>
          </w:p>
        </w:tc>
        <w:tc>
          <w:tcPr>
            <w:tcW w:w="2582" w:type="dxa"/>
          </w:tcPr>
          <w:p w:rsidR="00E81887" w:rsidRDefault="005C157A" w:rsidP="00894B26">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w:t>
            </w:r>
            <w:r>
              <w:rPr>
                <w:rFonts w:ascii="Times New Roman" w:eastAsia="Times New Roman" w:hAnsi="Times New Roman" w:cs="Times New Roman"/>
              </w:rPr>
              <w:lastRenderedPageBreak/>
              <w:t>цифровых технологий обучения и цифровых инструментов</w:t>
            </w:r>
          </w:p>
        </w:tc>
        <w:tc>
          <w:tcPr>
            <w:tcW w:w="1559" w:type="dxa"/>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МКУ ИМЦ</w:t>
            </w:r>
          </w:p>
        </w:tc>
        <w:tc>
          <w:tcPr>
            <w:tcW w:w="1242" w:type="dxa"/>
            <w:gridSpan w:val="2"/>
          </w:tcPr>
          <w:p w:rsidR="00E81887" w:rsidRDefault="005C157A" w:rsidP="00894B26">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E81887" w:rsidTr="00377337">
        <w:trPr>
          <w:gridAfter w:val="1"/>
          <w:wAfter w:w="8" w:type="dxa"/>
        </w:trPr>
        <w:tc>
          <w:tcPr>
            <w:tcW w:w="14559" w:type="dxa"/>
            <w:gridSpan w:val="9"/>
          </w:tcPr>
          <w:p w:rsidR="00E81887" w:rsidRDefault="005C157A" w:rsidP="00894B26">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w:t>
            </w:r>
          </w:p>
          <w:p w:rsidR="00E81887" w:rsidRDefault="005C157A" w:rsidP="00894B26">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color w:val="000000"/>
              </w:rPr>
            </w:pPr>
            <w:r>
              <w:rPr>
                <w:rFonts w:ascii="Times New Roman" w:eastAsia="Times New Roman" w:hAnsi="Times New Roman" w:cs="Times New Roman"/>
                <w:color w:val="000000"/>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таблицу раздела «Перечень основных мероприятий муниципальной программы» муниципальной программы изложить в следующей редакции:</w:t>
      </w: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ПЕРЕЧЕНЬ ОСНОВНЫХ МЕРОПРИЯТИЙ МУНИЦИПАЛЬНОЙ ПРОГРАММЫ</w:t>
      </w: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«Развитие образования»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p>
    <w:tbl>
      <w:tblPr>
        <w:tblStyle w:val="ac"/>
        <w:tblW w:w="145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470"/>
        <w:gridCol w:w="557"/>
        <w:gridCol w:w="684"/>
        <w:gridCol w:w="1108"/>
        <w:gridCol w:w="1033"/>
        <w:gridCol w:w="1093"/>
        <w:gridCol w:w="1134"/>
        <w:gridCol w:w="709"/>
        <w:gridCol w:w="3119"/>
        <w:gridCol w:w="1813"/>
      </w:tblGrid>
      <w:tr w:rsidR="00E81887">
        <w:trPr>
          <w:tblHeader/>
        </w:trPr>
        <w:tc>
          <w:tcPr>
            <w:tcW w:w="880"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2470"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мероприятия</w:t>
            </w:r>
          </w:p>
        </w:tc>
        <w:tc>
          <w:tcPr>
            <w:tcW w:w="557"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Статус&lt;1&gt;</w:t>
            </w:r>
          </w:p>
        </w:tc>
        <w:tc>
          <w:tcPr>
            <w:tcW w:w="684"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5077" w:type="dxa"/>
            <w:gridSpan w:val="5"/>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тыс. рублей</w:t>
            </w:r>
          </w:p>
        </w:tc>
        <w:tc>
          <w:tcPr>
            <w:tcW w:w="3119"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Непосредственный результат реализации мероприятия</w:t>
            </w:r>
          </w:p>
        </w:tc>
        <w:tc>
          <w:tcPr>
            <w:tcW w:w="1813"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Заказчик, главный распорядитель</w:t>
            </w:r>
          </w:p>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(распорядитель) бюджетных средств, исполнитель</w:t>
            </w:r>
          </w:p>
        </w:tc>
      </w:tr>
      <w:tr w:rsidR="00E81887">
        <w:trPr>
          <w:tblHeader/>
        </w:trPr>
        <w:tc>
          <w:tcPr>
            <w:tcW w:w="88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84"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08" w:type="dxa"/>
            <w:vMerge w:val="restart"/>
            <w:shd w:val="clear" w:color="auto" w:fill="auto"/>
          </w:tcPr>
          <w:p w:rsidR="00E81887" w:rsidRDefault="005C157A">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3969" w:type="dxa"/>
            <w:gridSpan w:val="4"/>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E81887">
        <w:trPr>
          <w:trHeight w:val="1583"/>
          <w:tblHeader/>
        </w:trPr>
        <w:tc>
          <w:tcPr>
            <w:tcW w:w="88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84"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08" w:type="dxa"/>
            <w:vMerge/>
            <w:shd w:val="clear" w:color="auto" w:fill="auto"/>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033"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федеральный бюджет</w:t>
            </w:r>
          </w:p>
        </w:tc>
        <w:tc>
          <w:tcPr>
            <w:tcW w:w="1093"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134"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местный бюджет</w:t>
            </w:r>
          </w:p>
        </w:tc>
        <w:tc>
          <w:tcPr>
            <w:tcW w:w="709"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внебюджетные источники</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bl>
    <w:p w:rsidR="00E81887" w:rsidRDefault="005C157A">
      <w:pPr>
        <w:tabs>
          <w:tab w:val="left" w:pos="0"/>
          <w:tab w:val="left" w:pos="3686"/>
        </w:tabs>
        <w:spacing w:after="0" w:line="240" w:lineRule="auto"/>
        <w:ind w:right="111" w:firstLine="709"/>
        <w:jc w:val="both"/>
        <w:rPr>
          <w:rFonts w:ascii="Times New Roman" w:eastAsia="Times New Roman" w:hAnsi="Times New Roman" w:cs="Times New Roman"/>
          <w:color w:val="000000"/>
          <w:sz w:val="2"/>
          <w:szCs w:val="2"/>
        </w:rPr>
      </w:pPr>
      <w:r>
        <w:rPr>
          <w:rFonts w:ascii="Times New Roman" w:eastAsia="Times New Roman" w:hAnsi="Times New Roman" w:cs="Times New Roman"/>
          <w:color w:val="000000"/>
          <w:sz w:val="28"/>
          <w:szCs w:val="28"/>
        </w:rPr>
        <w:t xml:space="preserve">     </w:t>
      </w:r>
    </w:p>
    <w:tbl>
      <w:tblPr>
        <w:tblStyle w:val="ad"/>
        <w:tblW w:w="146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2470"/>
        <w:gridCol w:w="557"/>
        <w:gridCol w:w="778"/>
        <w:gridCol w:w="1134"/>
        <w:gridCol w:w="992"/>
        <w:gridCol w:w="1093"/>
        <w:gridCol w:w="1133"/>
        <w:gridCol w:w="710"/>
        <w:gridCol w:w="3119"/>
        <w:gridCol w:w="1742"/>
      </w:tblGrid>
      <w:tr w:rsidR="00BD2AC2" w:rsidRPr="00BD2AC2" w:rsidTr="00C621FF">
        <w:trPr>
          <w:trHeight w:val="273"/>
          <w:tblHeader/>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w:t>
            </w:r>
          </w:p>
        </w:tc>
        <w:tc>
          <w:tcPr>
            <w:tcW w:w="557"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w:t>
            </w:r>
          </w:p>
        </w:tc>
        <w:tc>
          <w:tcPr>
            <w:tcW w:w="10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w:t>
            </w:r>
          </w:p>
        </w:tc>
        <w:tc>
          <w:tcPr>
            <w:tcW w:w="1742"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r>
      <w:tr w:rsidR="00BD2AC2" w:rsidRPr="00BD2AC2" w:rsidTr="00C621FF">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Цель 1</w:t>
            </w:r>
          </w:p>
        </w:tc>
        <w:tc>
          <w:tcPr>
            <w:tcW w:w="11258"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BD2AC2" w:rsidRPr="00BD2AC2" w:rsidTr="00C621FF">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1.1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Задача 1.1</w:t>
            </w:r>
          </w:p>
        </w:tc>
        <w:tc>
          <w:tcPr>
            <w:tcW w:w="11258"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BD2AC2" w:rsidRPr="007B7264" w:rsidTr="00C621FF">
        <w:trPr>
          <w:trHeight w:val="185"/>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w:t>
            </w:r>
          </w:p>
        </w:tc>
        <w:tc>
          <w:tcPr>
            <w:tcW w:w="2470"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w:t>
            </w:r>
          </w:p>
          <w:p w:rsidR="00E81887" w:rsidRPr="00D43135"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E81887" w:rsidRPr="00D43135" w:rsidRDefault="005C157A">
            <w:pPr>
              <w:spacing w:after="0" w:line="240" w:lineRule="auto"/>
              <w:jc w:val="both"/>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 xml:space="preserve">  178511,6</w:t>
            </w:r>
          </w:p>
        </w:tc>
        <w:tc>
          <w:tcPr>
            <w:tcW w:w="992"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27737,4</w:t>
            </w:r>
          </w:p>
        </w:tc>
        <w:tc>
          <w:tcPr>
            <w:tcW w:w="113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150774,2</w:t>
            </w:r>
          </w:p>
        </w:tc>
        <w:tc>
          <w:tcPr>
            <w:tcW w:w="710"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Капитальный, текущий ремонт, материально-техническое обеспечение в 91 ОО за счет местного бюджета, в 21 ОО за счет средств краевого бюджета, текущий ремонт площадок</w:t>
            </w:r>
          </w:p>
        </w:tc>
        <w:tc>
          <w:tcPr>
            <w:tcW w:w="1742"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16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E81887" w:rsidRPr="00D43135" w:rsidRDefault="00A53E9E">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color w:val="FF0000"/>
                <w:sz w:val="20"/>
                <w:szCs w:val="20"/>
              </w:rPr>
              <w:t>201455,1</w:t>
            </w:r>
          </w:p>
        </w:tc>
        <w:tc>
          <w:tcPr>
            <w:tcW w:w="992"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D43135" w:rsidRDefault="00A53E9E">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color w:val="FF0000"/>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D43135" w:rsidRDefault="000A1F1C">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color w:val="FF0000"/>
                <w:sz w:val="20"/>
                <w:szCs w:val="20"/>
              </w:rPr>
              <w:t>201455,1</w:t>
            </w:r>
          </w:p>
        </w:tc>
        <w:tc>
          <w:tcPr>
            <w:tcW w:w="710" w:type="dxa"/>
            <w:tcBorders>
              <w:top w:val="single" w:sz="4" w:space="0" w:color="000000"/>
              <w:left w:val="single" w:sz="4" w:space="0" w:color="000000"/>
              <w:bottom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9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992"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093"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133"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710"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9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992"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093"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133"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710"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A53E9E">
            <w:pPr>
              <w:spacing w:after="0" w:line="240" w:lineRule="auto"/>
              <w:rPr>
                <w:rFonts w:ascii="Times New Roman" w:eastAsia="Times New Roman" w:hAnsi="Times New Roman" w:cs="Times New Roman"/>
                <w:sz w:val="20"/>
                <w:szCs w:val="20"/>
              </w:rPr>
            </w:pPr>
            <w:r w:rsidRPr="00D43135">
              <w:rPr>
                <w:rFonts w:ascii="Times New Roman" w:eastAsia="Times New Roman" w:hAnsi="Times New Roman" w:cs="Times New Roman"/>
                <w:color w:val="FF0000"/>
                <w:sz w:val="20"/>
                <w:szCs w:val="20"/>
              </w:rPr>
              <w:t>429152,1</w:t>
            </w:r>
          </w:p>
        </w:tc>
        <w:tc>
          <w:tcPr>
            <w:tcW w:w="992"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D43135" w:rsidRDefault="00A53E9E">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color w:val="FF0000"/>
                <w:sz w:val="20"/>
                <w:szCs w:val="20"/>
              </w:rPr>
              <w:t>27737,4</w:t>
            </w:r>
          </w:p>
        </w:tc>
        <w:tc>
          <w:tcPr>
            <w:tcW w:w="1133" w:type="dxa"/>
            <w:tcBorders>
              <w:top w:val="single" w:sz="4" w:space="0" w:color="000000"/>
              <w:left w:val="single" w:sz="4" w:space="0" w:color="000000"/>
              <w:bottom w:val="single" w:sz="4" w:space="0" w:color="000000"/>
              <w:right w:val="single" w:sz="4" w:space="0" w:color="000000"/>
            </w:tcBorders>
          </w:tcPr>
          <w:p w:rsidR="00E81887" w:rsidRPr="00D43135" w:rsidRDefault="000A1F1C">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color w:val="FF0000"/>
                <w:sz w:val="20"/>
                <w:szCs w:val="20"/>
              </w:rPr>
              <w:t>401414,7</w:t>
            </w:r>
          </w:p>
        </w:tc>
        <w:tc>
          <w:tcPr>
            <w:tcW w:w="710"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r w:rsidR="00D43135">
              <w:rPr>
                <w:rFonts w:ascii="Times New Roman" w:eastAsia="Times New Roman" w:hAnsi="Times New Roman" w:cs="Times New Roman"/>
                <w:sz w:val="20"/>
                <w:szCs w:val="20"/>
              </w:rPr>
              <w:t xml:space="preserve">                                                                                                                                                                                                                                                                                                                              </w:t>
            </w:r>
          </w:p>
        </w:tc>
        <w:tc>
          <w:tcPr>
            <w:tcW w:w="3119" w:type="dxa"/>
            <w:tcBorders>
              <w:top w:val="single" w:sz="4" w:space="0" w:color="000000"/>
              <w:left w:val="single" w:sz="4" w:space="0" w:color="000000"/>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2"/>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том числе  в рамках реализации муниципального проекта «Будущее Тамани» (улучшение материально-технической базы детских садов и школ)</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66865,0</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4417,4</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62447,6</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(4 ед.): 1) за счет средств местного бюджета:</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МБОУ ООШ № 26 (капитальный ремонт спортивной   площадки); МБОУ СОШ № 3, МБОУ ООШ 19 (капитальный ремонт зданий, кроме работ, предусмотренных п. 1.1.29); 2) за счет средств краевого бюджета:</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МБОУ ООШ № 26 (капитальный ремонт и обустройство спортивной   площадки)</w:t>
            </w:r>
          </w:p>
          <w:p w:rsidR="002C65AD" w:rsidRPr="007B7264" w:rsidRDefault="002C65A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 год:</w:t>
            </w:r>
          </w:p>
          <w:p w:rsidR="002C65AD" w:rsidRPr="007B7264" w:rsidRDefault="002C65AD" w:rsidP="002C65A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Проектные работы фасада здания МБДОУ №23,проектные работы на капитальный ремонт здания МБОУСОШ №1,МАОУСОШ №13,капитальный ремонт здания (демонтажные работы)</w:t>
            </w:r>
            <w:r w:rsidR="00D93888" w:rsidRPr="007B7264">
              <w:rPr>
                <w:rFonts w:ascii="Times New Roman" w:eastAsia="Times New Roman" w:hAnsi="Times New Roman" w:cs="Times New Roman"/>
                <w:sz w:val="20"/>
                <w:szCs w:val="20"/>
              </w:rPr>
              <w:t xml:space="preserve"> МБДОУДС №1, капитальный ремонт спортивной площадки </w:t>
            </w:r>
            <w:r w:rsidR="00D93888" w:rsidRPr="007B7264">
              <w:rPr>
                <w:rFonts w:ascii="Times New Roman" w:eastAsia="Times New Roman" w:hAnsi="Times New Roman" w:cs="Times New Roman"/>
                <w:sz w:val="20"/>
                <w:szCs w:val="20"/>
              </w:rPr>
              <w:lastRenderedPageBreak/>
              <w:t>МБОУСОШ №1</w:t>
            </w:r>
          </w:p>
        </w:tc>
        <w:tc>
          <w:tcPr>
            <w:tcW w:w="1742"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D2AC2" w:rsidRPr="007B7264" w:rsidTr="00C621FF">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E81887" w:rsidRPr="007B7264" w:rsidRDefault="00D9388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8922,2</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D9388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8922,2</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14620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75787,2</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4417,4</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14620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71369,8</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66"/>
        </w:trPr>
        <w:tc>
          <w:tcPr>
            <w:tcW w:w="880" w:type="dxa"/>
            <w:vMerge w:val="restart"/>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w:t>
            </w:r>
          </w:p>
        </w:tc>
        <w:tc>
          <w:tcPr>
            <w:tcW w:w="2470" w:type="dxa"/>
            <w:vMerge w:val="restart"/>
            <w:tcBorders>
              <w:top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5716,2</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5716,2</w:t>
            </w:r>
          </w:p>
        </w:tc>
        <w:tc>
          <w:tcPr>
            <w:tcW w:w="113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организзации и проведения государственной итоговой аттестации для 100% обучающихся, допущенных к государственной итоговой аттестации, ежегодно           </w:t>
            </w:r>
          </w:p>
        </w:tc>
        <w:tc>
          <w:tcPr>
            <w:tcW w:w="1742"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197"/>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4537,2</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4537,2</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16"/>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4495,5</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4495,5</w:t>
            </w:r>
          </w:p>
        </w:tc>
        <w:tc>
          <w:tcPr>
            <w:tcW w:w="113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16"/>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4525,6</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4525,6</w:t>
            </w:r>
          </w:p>
        </w:tc>
        <w:tc>
          <w:tcPr>
            <w:tcW w:w="113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61"/>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19274,5</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19274,5</w:t>
            </w:r>
          </w:p>
        </w:tc>
        <w:tc>
          <w:tcPr>
            <w:tcW w:w="113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общедоступного и бесплатного дошкольного образования в муниципальных дошкольных образовательных организациях</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239133,0</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239133,0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742"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8C398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266631,9</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8C398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266631,9</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269835,4</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269835,4</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272202,5</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272202,5</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95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8C398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1047802,8</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8C398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1047802,8</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1.1.4</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117842,7</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117842,7</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742"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245"/>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8C3985">
            <w:pPr>
              <w:spacing w:after="0" w:line="240" w:lineRule="auto"/>
              <w:jc w:val="center"/>
              <w:rPr>
                <w:rFonts w:ascii="Times New Roman" w:eastAsia="Times New Roman" w:hAnsi="Times New Roman" w:cs="Times New Roman"/>
                <w:sz w:val="20"/>
                <w:szCs w:val="20"/>
              </w:rPr>
            </w:pPr>
            <w:r w:rsidRPr="008C3985">
              <w:rPr>
                <w:rFonts w:ascii="Times New Roman" w:eastAsia="Times New Roman" w:hAnsi="Times New Roman" w:cs="Times New Roman"/>
                <w:color w:val="FF0000"/>
                <w:sz w:val="20"/>
                <w:szCs w:val="20"/>
              </w:rPr>
              <w:t>135059,0</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8C3985">
            <w:pPr>
              <w:spacing w:after="0" w:line="240" w:lineRule="auto"/>
              <w:jc w:val="center"/>
              <w:rPr>
                <w:rFonts w:ascii="Times New Roman" w:eastAsia="Times New Roman" w:hAnsi="Times New Roman" w:cs="Times New Roman"/>
                <w:sz w:val="20"/>
                <w:szCs w:val="20"/>
              </w:rPr>
            </w:pPr>
            <w:r w:rsidRPr="008C3985">
              <w:rPr>
                <w:rFonts w:ascii="Times New Roman" w:eastAsia="Times New Roman" w:hAnsi="Times New Roman" w:cs="Times New Roman"/>
                <w:color w:val="FF0000"/>
                <w:sz w:val="20"/>
                <w:szCs w:val="20"/>
              </w:rPr>
              <w:t>135059,0</w:t>
            </w:r>
          </w:p>
        </w:tc>
        <w:tc>
          <w:tcPr>
            <w:tcW w:w="710" w:type="dxa"/>
            <w:tcBorders>
              <w:top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138373,0</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138373,0</w:t>
            </w:r>
          </w:p>
        </w:tc>
        <w:tc>
          <w:tcPr>
            <w:tcW w:w="710"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141123,0</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141123,0</w:t>
            </w:r>
          </w:p>
        </w:tc>
        <w:tc>
          <w:tcPr>
            <w:tcW w:w="710"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8C3985">
            <w:pPr>
              <w:spacing w:after="0" w:line="240" w:lineRule="auto"/>
              <w:jc w:val="center"/>
              <w:rPr>
                <w:rFonts w:ascii="Times New Roman" w:eastAsia="Times New Roman" w:hAnsi="Times New Roman" w:cs="Times New Roman"/>
                <w:sz w:val="20"/>
                <w:szCs w:val="20"/>
              </w:rPr>
            </w:pPr>
            <w:r w:rsidRPr="008C3985">
              <w:rPr>
                <w:rFonts w:ascii="Times New Roman" w:eastAsia="Times New Roman" w:hAnsi="Times New Roman" w:cs="Times New Roman"/>
                <w:color w:val="FF0000"/>
                <w:sz w:val="20"/>
                <w:szCs w:val="20"/>
              </w:rPr>
              <w:t>532397,7</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8C3985">
            <w:pPr>
              <w:spacing w:after="0" w:line="240" w:lineRule="auto"/>
              <w:jc w:val="center"/>
              <w:rPr>
                <w:rFonts w:ascii="Times New Roman" w:eastAsia="Times New Roman" w:hAnsi="Times New Roman" w:cs="Times New Roman"/>
                <w:sz w:val="20"/>
                <w:szCs w:val="20"/>
              </w:rPr>
            </w:pPr>
            <w:r w:rsidRPr="008C3985">
              <w:rPr>
                <w:rFonts w:ascii="Times New Roman" w:eastAsia="Times New Roman" w:hAnsi="Times New Roman" w:cs="Times New Roman"/>
                <w:color w:val="FF0000"/>
                <w:sz w:val="20"/>
                <w:szCs w:val="20"/>
              </w:rPr>
              <w:t>532397,7</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25"/>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81535,7</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81535,7</w:t>
            </w:r>
          </w:p>
        </w:tc>
        <w:tc>
          <w:tcPr>
            <w:tcW w:w="710"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742"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85575,2</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85575,2</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83839,5</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83839,5</w:t>
            </w:r>
          </w:p>
        </w:tc>
        <w:tc>
          <w:tcPr>
            <w:tcW w:w="710"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83949,3</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83949,3</w:t>
            </w:r>
          </w:p>
        </w:tc>
        <w:tc>
          <w:tcPr>
            <w:tcW w:w="710"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4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334899,7</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334899,7</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49"/>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государственных гарантий реализации прав на получение общедоступного и </w:t>
            </w:r>
            <w:r w:rsidRPr="007B7264">
              <w:rPr>
                <w:rFonts w:ascii="Times New Roman" w:eastAsia="Times New Roman" w:hAnsi="Times New Roman" w:cs="Times New Roman"/>
                <w:sz w:val="20"/>
                <w:szCs w:val="20"/>
              </w:rPr>
              <w:lastRenderedPageBreak/>
              <w:t>бесплатного образования</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1049494,8</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1049494,8</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742"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 xml:space="preserve">Заказчики, исполнители - ОО, главный распорядитель - управление </w:t>
            </w:r>
            <w:r w:rsidRPr="007B7264">
              <w:rPr>
                <w:rFonts w:ascii="Times New Roman" w:eastAsia="Times New Roman" w:hAnsi="Times New Roman" w:cs="Times New Roman"/>
                <w:sz w:val="20"/>
                <w:szCs w:val="20"/>
              </w:rPr>
              <w:lastRenderedPageBreak/>
              <w:t>образованием</w:t>
            </w: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1117962,1</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1117962,1</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1086159,9</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1086159,9</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108623</w:t>
            </w:r>
            <w:r w:rsidR="00E06DFA" w:rsidRPr="007B7264">
              <w:rPr>
                <w:rFonts w:ascii="Times New Roman" w:eastAsia="Times New Roman" w:hAnsi="Times New Roman" w:cs="Times New Roman"/>
                <w:sz w:val="20"/>
                <w:szCs w:val="20"/>
              </w:rPr>
              <w:t>6</w:t>
            </w:r>
            <w:r w:rsidRPr="007B7264">
              <w:rPr>
                <w:rFonts w:ascii="Times New Roman" w:eastAsia="Times New Roman" w:hAnsi="Times New Roman" w:cs="Times New Roman"/>
                <w:sz w:val="20"/>
                <w:szCs w:val="20"/>
              </w:rPr>
              <w:t>,9</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1086236,9</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4339853,7</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4339853,7</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1.1.7</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питания учащихся общеобразовательных организаций</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26136,2</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26136,2</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Получат льготное питание учащиеся  дневных муниципальных общеобразовательных школ (кроме обучающихся на дому)          ежегодно не менее  8532 человек</w:t>
            </w:r>
          </w:p>
        </w:tc>
        <w:tc>
          <w:tcPr>
            <w:tcW w:w="1742"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28852,2</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28852,2</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30548,9</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30548,9</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567"/>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30549,4</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30549,4</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116086,7</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116086,7</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1.1.8</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льготного питания учащихся  общеобразовательных организаций</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915,5</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915,5</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Получат льготное питание отдельные категории учащихся  муниципальных общеобразовательных школ (кроме обучающихся на дому)          ежегодно не менее  150 человек</w:t>
            </w:r>
          </w:p>
        </w:tc>
        <w:tc>
          <w:tcPr>
            <w:tcW w:w="1742"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2021,1</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2021,1</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5156,6</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5156,6</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1.1.9</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питания обучающихся классов (групп) казачьей направленности </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586,9</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586,9</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Получат льготное питание учащиеся  классов (групп) казачьей направленности муниципальных общеобразовательных школ              ежегодно не менее 860 человек</w:t>
            </w:r>
          </w:p>
        </w:tc>
        <w:tc>
          <w:tcPr>
            <w:tcW w:w="1742"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2668,9</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2668,9</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w:t>
            </w:r>
          </w:p>
        </w:tc>
        <w:tc>
          <w:tcPr>
            <w:tcW w:w="2470" w:type="dxa"/>
            <w:vMerge w:val="restart"/>
            <w:shd w:val="clear" w:color="auto" w:fill="auto"/>
          </w:tcPr>
          <w:p w:rsidR="00E81887" w:rsidRPr="007B7264" w:rsidRDefault="005C157A" w:rsidP="004373FE">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1096,7</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1096,7</w:t>
            </w:r>
          </w:p>
        </w:tc>
        <w:tc>
          <w:tcPr>
            <w:tcW w:w="113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EF474F" w:rsidP="00EF474F">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Получат льготное питание учащихся из многодетных семей в общеобразовательных организациях ежегодно не менее </w:t>
            </w:r>
            <w:r>
              <w:rPr>
                <w:rFonts w:ascii="Times New Roman" w:eastAsia="Times New Roman" w:hAnsi="Times New Roman" w:cs="Times New Roman"/>
                <w:sz w:val="20"/>
                <w:szCs w:val="20"/>
              </w:rPr>
              <w:t>787</w:t>
            </w:r>
            <w:r w:rsidRPr="007B7264">
              <w:rPr>
                <w:rFonts w:ascii="Times New Roman" w:eastAsia="Times New Roman" w:hAnsi="Times New Roman" w:cs="Times New Roman"/>
                <w:sz w:val="20"/>
                <w:szCs w:val="20"/>
              </w:rPr>
              <w:t xml:space="preserve"> человек</w:t>
            </w:r>
          </w:p>
        </w:tc>
        <w:tc>
          <w:tcPr>
            <w:tcW w:w="1742"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1126,3</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1126,3</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113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113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4525,0</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4525,0</w:t>
            </w:r>
          </w:p>
        </w:tc>
        <w:tc>
          <w:tcPr>
            <w:tcW w:w="113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rsidP="004373FE">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бесплатного горячего питания обучающихся по образовательным программам начального общего образования в образовательных организациях</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69201,6</w:t>
            </w:r>
          </w:p>
        </w:tc>
        <w:tc>
          <w:tcPr>
            <w:tcW w:w="992"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50198,7</w:t>
            </w:r>
          </w:p>
        </w:tc>
        <w:tc>
          <w:tcPr>
            <w:tcW w:w="10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14158,7</w:t>
            </w:r>
          </w:p>
        </w:tc>
        <w:tc>
          <w:tcPr>
            <w:tcW w:w="113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4844,2</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w:t>
            </w:r>
            <w:r w:rsidRPr="007B7264">
              <w:rPr>
                <w:rFonts w:ascii="Times New Roman" w:eastAsia="Times New Roman" w:hAnsi="Times New Roman" w:cs="Times New Roman"/>
                <w:sz w:val="20"/>
                <w:szCs w:val="20"/>
              </w:rPr>
              <w:lastRenderedPageBreak/>
              <w:t>муниципальных образовательных организациях, - 100%</w:t>
            </w:r>
          </w:p>
        </w:tc>
        <w:tc>
          <w:tcPr>
            <w:tcW w:w="1742"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D2AC2" w:rsidRPr="007B7264" w:rsidTr="00C621FF">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72583,7</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52495,6</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14806,5</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5281,6</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70810,4</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51077,4</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14406,4</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5326,6</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73889,2</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54850,1</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13712,5</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5326,6</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286484,9</w:t>
            </w:r>
          </w:p>
        </w:tc>
        <w:tc>
          <w:tcPr>
            <w:tcW w:w="992"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208621,8</w:t>
            </w:r>
          </w:p>
        </w:tc>
        <w:tc>
          <w:tcPr>
            <w:tcW w:w="10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57084,1</w:t>
            </w:r>
          </w:p>
        </w:tc>
        <w:tc>
          <w:tcPr>
            <w:tcW w:w="113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20779,0</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1.1.12</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176,2</w:t>
            </w:r>
          </w:p>
        </w:tc>
        <w:tc>
          <w:tcPr>
            <w:tcW w:w="992"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176,2</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 </w:t>
            </w:r>
          </w:p>
        </w:tc>
        <w:tc>
          <w:tcPr>
            <w:tcW w:w="1742" w:type="dxa"/>
            <w:vMerge w:val="restart"/>
            <w:tcBorders>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2"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2"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2"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1026,7</w:t>
            </w:r>
          </w:p>
        </w:tc>
        <w:tc>
          <w:tcPr>
            <w:tcW w:w="992"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1026,7</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1.1.13</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12069,4</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12069,4</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выплат 100% указанной категории граждан</w:t>
            </w:r>
          </w:p>
        </w:tc>
        <w:tc>
          <w:tcPr>
            <w:tcW w:w="1742"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45226,0</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45226,0</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01"/>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1.1.14</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w:t>
            </w:r>
            <w:r w:rsidRPr="007B7264">
              <w:rPr>
                <w:rFonts w:ascii="Times New Roman" w:eastAsia="Times New Roman" w:hAnsi="Times New Roman" w:cs="Times New Roman"/>
                <w:sz w:val="20"/>
                <w:szCs w:val="20"/>
              </w:rPr>
              <w:lastRenderedPageBreak/>
              <w:t>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234,4</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234,4</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предоставления социальной поддержки указанной категории граждан, 100%</w:t>
            </w:r>
          </w:p>
        </w:tc>
        <w:tc>
          <w:tcPr>
            <w:tcW w:w="1742"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2"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1078,3</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1078,3</w:t>
            </w:r>
          </w:p>
        </w:tc>
        <w:tc>
          <w:tcPr>
            <w:tcW w:w="1133"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1.1.15</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Осуществление 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14637,6</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14637,6</w:t>
            </w:r>
          </w:p>
        </w:tc>
        <w:tc>
          <w:tcPr>
            <w:tcW w:w="113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Компенсация расходов на оплату жилых помещений, отопления и освещения для работников ОО (включая пенсионеров):</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ежегодно не менее 860 человек</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1742"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10144,8</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10144,8</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10913,4</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10913,4</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29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11349,9</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11349,9</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47045,7</w:t>
            </w:r>
          </w:p>
        </w:tc>
        <w:tc>
          <w:tcPr>
            <w:tcW w:w="992"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47045,7</w:t>
            </w:r>
          </w:p>
        </w:tc>
        <w:tc>
          <w:tcPr>
            <w:tcW w:w="113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87"/>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1.1.16</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Прочие расходы в области образования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3675,0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3675,0</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Численность педагогических работников ОО, прошедших повышение квалификации и переподготовку</w:t>
            </w:r>
          </w:p>
          <w:p w:rsidR="00E81887" w:rsidRPr="007B7264" w:rsidRDefault="005C157A">
            <w:pPr>
              <w:spacing w:after="0"/>
              <w:rPr>
                <w:rFonts w:ascii="Times New Roman" w:eastAsia="Times New Roman" w:hAnsi="Times New Roman" w:cs="Times New Roman"/>
                <w:sz w:val="18"/>
                <w:szCs w:val="18"/>
              </w:rPr>
            </w:pPr>
            <w:r w:rsidRPr="007B7264">
              <w:rPr>
                <w:rFonts w:ascii="Times New Roman" w:eastAsia="Times New Roman" w:hAnsi="Times New Roman" w:cs="Times New Roman"/>
                <w:sz w:val="20"/>
                <w:szCs w:val="20"/>
              </w:rPr>
              <w:t xml:space="preserve">(ежегодно не менее  </w:t>
            </w:r>
            <w:r w:rsidRPr="007B7264">
              <w:rPr>
                <w:rFonts w:ascii="Times New Roman" w:eastAsia="Times New Roman" w:hAnsi="Times New Roman" w:cs="Times New Roman"/>
                <w:sz w:val="18"/>
                <w:szCs w:val="18"/>
              </w:rPr>
              <w:t xml:space="preserve">58 </w:t>
            </w:r>
            <w:r w:rsidRPr="007B7264">
              <w:rPr>
                <w:rFonts w:ascii="Times New Roman" w:eastAsia="Times New Roman" w:hAnsi="Times New Roman" w:cs="Times New Roman"/>
                <w:sz w:val="20"/>
                <w:szCs w:val="20"/>
              </w:rPr>
              <w:t>человек);</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многодневных походов для учащихся ОО       (ежегодно – 15 походов);</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 xml:space="preserve">организация военно-учебных сборов для юношей 10-х классов, в рамках допризывной военно-учебной  </w:t>
            </w:r>
            <w:r w:rsidRPr="007B7264">
              <w:rPr>
                <w:rFonts w:ascii="Times New Roman" w:eastAsia="Times New Roman" w:hAnsi="Times New Roman" w:cs="Times New Roman"/>
                <w:sz w:val="18"/>
                <w:szCs w:val="18"/>
              </w:rPr>
              <w:lastRenderedPageBreak/>
              <w:t>подготовки молодежи  (ежегодно -     1 мероприятие);</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 xml:space="preserve">оплата интернет-трафика в </w:t>
            </w:r>
            <w:r w:rsidR="0033633D">
              <w:rPr>
                <w:rFonts w:ascii="Times New Roman" w:eastAsia="Times New Roman" w:hAnsi="Times New Roman" w:cs="Times New Roman"/>
                <w:sz w:val="18"/>
                <w:szCs w:val="18"/>
              </w:rPr>
              <w:t>33 ОО</w:t>
            </w:r>
            <w:r w:rsidRPr="007B7264">
              <w:rPr>
                <w:rFonts w:ascii="Times New Roman" w:eastAsia="Times New Roman" w:hAnsi="Times New Roman" w:cs="Times New Roman"/>
                <w:sz w:val="18"/>
                <w:szCs w:val="18"/>
              </w:rPr>
              <w:t xml:space="preserve"> (расходы на интернет);</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мероприятий в рамках выпускного районного бала (ежегодно -1 мероприятие);</w:t>
            </w:r>
          </w:p>
          <w:p w:rsidR="00E81887" w:rsidRPr="007B7264" w:rsidRDefault="005C157A">
            <w:pPr>
              <w:spacing w:after="0"/>
              <w:jc w:val="center"/>
              <w:rPr>
                <w:sz w:val="18"/>
                <w:szCs w:val="18"/>
                <w:shd w:val="clear" w:color="auto" w:fill="00B0F0"/>
              </w:rPr>
            </w:pPr>
            <w:r w:rsidRPr="007B7264">
              <w:rPr>
                <w:rFonts w:ascii="Times New Roman" w:eastAsia="Times New Roman" w:hAnsi="Times New Roman" w:cs="Times New Roman"/>
                <w:sz w:val="18"/>
                <w:szCs w:val="18"/>
              </w:rPr>
              <w:t>проведение районных мероприятий антинаркотической направленности с учащимися ОО (ежегодно -1 мероприятие)</w:t>
            </w:r>
          </w:p>
        </w:tc>
        <w:tc>
          <w:tcPr>
            <w:tcW w:w="1742"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D2AC2" w:rsidRPr="007B7264" w:rsidTr="00C621FF">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7270F6">
            <w:pPr>
              <w:spacing w:after="0" w:line="240" w:lineRule="auto"/>
              <w:jc w:val="center"/>
              <w:rPr>
                <w:rFonts w:ascii="Times New Roman" w:eastAsia="Times New Roman" w:hAnsi="Times New Roman" w:cs="Times New Roman"/>
                <w:sz w:val="20"/>
                <w:szCs w:val="20"/>
              </w:rPr>
            </w:pPr>
            <w:r w:rsidRPr="007270F6">
              <w:rPr>
                <w:rFonts w:ascii="Times New Roman" w:eastAsia="Times New Roman" w:hAnsi="Times New Roman" w:cs="Times New Roman"/>
                <w:color w:val="FF0000"/>
                <w:sz w:val="20"/>
                <w:szCs w:val="20"/>
              </w:rPr>
              <w:t>4659,8</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7270F6">
            <w:pPr>
              <w:spacing w:after="0" w:line="240" w:lineRule="auto"/>
              <w:jc w:val="center"/>
              <w:rPr>
                <w:rFonts w:ascii="Times New Roman" w:eastAsia="Times New Roman" w:hAnsi="Times New Roman" w:cs="Times New Roman"/>
                <w:sz w:val="20"/>
                <w:szCs w:val="20"/>
              </w:rPr>
            </w:pPr>
            <w:r w:rsidRPr="007270F6">
              <w:rPr>
                <w:rFonts w:ascii="Times New Roman" w:eastAsia="Times New Roman" w:hAnsi="Times New Roman" w:cs="Times New Roman"/>
                <w:color w:val="FF0000"/>
                <w:sz w:val="20"/>
                <w:szCs w:val="20"/>
              </w:rPr>
              <w:t>4659,8</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11350,1</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11350,1</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7870,1</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7870,1</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7270F6">
            <w:pPr>
              <w:spacing w:after="0" w:line="240" w:lineRule="auto"/>
              <w:jc w:val="center"/>
              <w:rPr>
                <w:rFonts w:ascii="Times New Roman" w:eastAsia="Times New Roman" w:hAnsi="Times New Roman" w:cs="Times New Roman"/>
                <w:sz w:val="20"/>
                <w:szCs w:val="20"/>
              </w:rPr>
            </w:pPr>
            <w:r w:rsidRPr="007270F6">
              <w:rPr>
                <w:rFonts w:ascii="Times New Roman" w:eastAsia="Times New Roman" w:hAnsi="Times New Roman" w:cs="Times New Roman"/>
                <w:color w:val="FF0000"/>
                <w:sz w:val="20"/>
                <w:szCs w:val="20"/>
              </w:rPr>
              <w:t>27555,0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7270F6">
            <w:pPr>
              <w:spacing w:after="0" w:line="240" w:lineRule="auto"/>
              <w:jc w:val="center"/>
              <w:rPr>
                <w:rFonts w:ascii="Times New Roman" w:eastAsia="Times New Roman" w:hAnsi="Times New Roman" w:cs="Times New Roman"/>
                <w:sz w:val="20"/>
                <w:szCs w:val="20"/>
              </w:rPr>
            </w:pPr>
            <w:r w:rsidRPr="007270F6">
              <w:rPr>
                <w:rFonts w:ascii="Times New Roman" w:eastAsia="Times New Roman" w:hAnsi="Times New Roman" w:cs="Times New Roman"/>
                <w:color w:val="FF0000"/>
                <w:sz w:val="20"/>
                <w:szCs w:val="20"/>
              </w:rPr>
              <w:t>27555,0</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55"/>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1.1.17</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1081,8</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1081,8</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742"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15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1428,3</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1428,3</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1349,2</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1349,2</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1506,0</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1506,0</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5365,3</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5365,3</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89"/>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1.1.18</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3924,3</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3924,3</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Численность лиц, занимающихся физической культурой и спортом, прошедших медицинские осмотры по углубленной программе медицинского обследования  </w:t>
            </w:r>
          </w:p>
          <w:p w:rsidR="00E81887" w:rsidRPr="007B7264" w:rsidRDefault="005C157A">
            <w:pPr>
              <w:spacing w:after="0" w:line="240" w:lineRule="auto"/>
              <w:jc w:val="center"/>
              <w:rPr>
                <w:shd w:val="clear" w:color="auto" w:fill="00B0F0"/>
              </w:rPr>
            </w:pPr>
            <w:r w:rsidRPr="007B7264">
              <w:rPr>
                <w:rFonts w:ascii="Times New Roman" w:eastAsia="Times New Roman" w:hAnsi="Times New Roman" w:cs="Times New Roman"/>
                <w:sz w:val="20"/>
                <w:szCs w:val="20"/>
              </w:rPr>
              <w:t xml:space="preserve">ежегодно не менее  </w:t>
            </w:r>
            <w:r w:rsidRPr="007B7264">
              <w:rPr>
                <w:rFonts w:ascii="Times New Roman" w:eastAsia="Times New Roman" w:hAnsi="Times New Roman" w:cs="Times New Roman"/>
                <w:sz w:val="18"/>
                <w:szCs w:val="18"/>
              </w:rPr>
              <w:t xml:space="preserve">1850 </w:t>
            </w:r>
            <w:r w:rsidRPr="007B7264">
              <w:rPr>
                <w:rFonts w:ascii="Times New Roman" w:eastAsia="Times New Roman" w:hAnsi="Times New Roman" w:cs="Times New Roman"/>
                <w:sz w:val="20"/>
                <w:szCs w:val="20"/>
              </w:rPr>
              <w:t>человек</w:t>
            </w:r>
          </w:p>
        </w:tc>
        <w:tc>
          <w:tcPr>
            <w:tcW w:w="1742"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4500,0</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4500,0</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25614,7</w:t>
            </w:r>
          </w:p>
        </w:tc>
        <w:tc>
          <w:tcPr>
            <w:tcW w:w="992"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25614,7</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51"/>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1.1.19</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выплат ежемесячного денежного вознаграждения за классное руководство педагогическим </w:t>
            </w:r>
            <w:r w:rsidRPr="007B7264">
              <w:rPr>
                <w:rFonts w:ascii="Times New Roman" w:eastAsia="Times New Roman" w:hAnsi="Times New Roman" w:cs="Times New Roman"/>
                <w:sz w:val="20"/>
                <w:szCs w:val="20"/>
              </w:rPr>
              <w:lastRenderedPageBreak/>
              <w:t>работникам муниципальных общеобразовательных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48720,8</w:t>
            </w:r>
          </w:p>
        </w:tc>
        <w:tc>
          <w:tcPr>
            <w:tcW w:w="992"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48720,8</w:t>
            </w:r>
          </w:p>
        </w:tc>
        <w:tc>
          <w:tcPr>
            <w:tcW w:w="10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Доля педагогических работников образовательных организаций, получивших ежемесячное денежное вознаграждение за классное руководство в общей </w:t>
            </w:r>
            <w:r w:rsidRPr="007B7264">
              <w:rPr>
                <w:rFonts w:ascii="Times New Roman" w:eastAsia="Times New Roman" w:hAnsi="Times New Roman" w:cs="Times New Roman"/>
                <w:sz w:val="20"/>
                <w:szCs w:val="20"/>
              </w:rPr>
              <w:lastRenderedPageBreak/>
              <w:t>численности педагогических работников такой категории  - 100% ежегодно</w:t>
            </w:r>
          </w:p>
        </w:tc>
        <w:tc>
          <w:tcPr>
            <w:tcW w:w="1742"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 xml:space="preserve">Заказчики, исполнители - ОО, главный распорядитель - управление </w:t>
            </w:r>
            <w:r w:rsidRPr="007B7264">
              <w:rPr>
                <w:rFonts w:ascii="Times New Roman" w:eastAsia="Times New Roman" w:hAnsi="Times New Roman" w:cs="Times New Roman"/>
                <w:sz w:val="20"/>
                <w:szCs w:val="20"/>
              </w:rPr>
              <w:lastRenderedPageBreak/>
              <w:t>образованием</w:t>
            </w:r>
          </w:p>
        </w:tc>
      </w:tr>
      <w:tr w:rsidR="00BD2AC2" w:rsidRPr="007B7264" w:rsidTr="00C621FF">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46950,1</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46950,1</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191081,5</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191081,5</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98"/>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1.1.20</w:t>
            </w:r>
          </w:p>
        </w:tc>
        <w:tc>
          <w:tcPr>
            <w:tcW w:w="2470"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11391,1</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11391,1</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Количество ОО в которых проводятся мероприятия по приведению ОО в соответствие с требованиями надзорных органов – 91 учреждение ежегодно</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1742" w:type="dxa"/>
            <w:vMerge w:val="restart"/>
            <w:tcBorders>
              <w:top w:val="single" w:sz="4" w:space="0" w:color="000000"/>
              <w:left w:val="single" w:sz="4" w:space="0" w:color="000000"/>
              <w:bottom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11440,0</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11440,0</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17854,4</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17854,4</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17854,4</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17854,4</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58539,9</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58539,9</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42"/>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1.1.21</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28897,2</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28897,2</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rsidP="009D44DF">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2022-2025 годы - обслуживание «тревожной кнопки» в 91 ОО;</w:t>
            </w:r>
          </w:p>
          <w:p w:rsidR="009D44DF" w:rsidRPr="007B7264" w:rsidRDefault="005C157A" w:rsidP="009D44DF">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2022-2025 годы - обеспечение специализированной охраны в 89 ОО; 2022 год - установка дополнительных видеокамер в 54 ОО; 2022-2025 годы -  обслуж</w:t>
            </w:r>
            <w:r w:rsidR="009D44DF" w:rsidRPr="007B7264">
              <w:rPr>
                <w:rFonts w:ascii="Times New Roman" w:eastAsia="Times New Roman" w:hAnsi="Times New Roman" w:cs="Times New Roman"/>
                <w:sz w:val="20"/>
                <w:szCs w:val="20"/>
              </w:rPr>
              <w:t>ивание видеонаблюдения в 91 ОО;</w:t>
            </w:r>
            <w:r w:rsidR="004373FE" w:rsidRPr="007B7264">
              <w:rPr>
                <w:rFonts w:ascii="Times New Roman" w:eastAsia="Times New Roman" w:hAnsi="Times New Roman" w:cs="Times New Roman"/>
                <w:sz w:val="20"/>
                <w:szCs w:val="20"/>
              </w:rPr>
              <w:t xml:space="preserve"> </w:t>
            </w:r>
            <w:r w:rsidR="00F744E1" w:rsidRPr="007B7264">
              <w:rPr>
                <w:rFonts w:ascii="Times New Roman" w:eastAsia="Times New Roman" w:hAnsi="Times New Roman" w:cs="Times New Roman"/>
                <w:sz w:val="20"/>
                <w:szCs w:val="20"/>
              </w:rPr>
              <w:t xml:space="preserve">2022 год - </w:t>
            </w:r>
            <w:r w:rsidR="009D44DF" w:rsidRPr="007B7264">
              <w:rPr>
                <w:rFonts w:ascii="Times New Roman" w:hAnsi="Times New Roman" w:cs="Times New Roman"/>
                <w:sz w:val="20"/>
                <w:szCs w:val="20"/>
              </w:rPr>
              <w:t>изготовление проектов по установке системы оповещения и упра</w:t>
            </w:r>
            <w:r w:rsidR="00B83DD0">
              <w:rPr>
                <w:rFonts w:ascii="Times New Roman" w:hAnsi="Times New Roman" w:cs="Times New Roman"/>
                <w:sz w:val="20"/>
                <w:szCs w:val="20"/>
              </w:rPr>
              <w:t>вления эвакуацией при ЧС в21</w:t>
            </w:r>
            <w:r w:rsidR="009D44DF" w:rsidRPr="007B7264">
              <w:rPr>
                <w:rFonts w:ascii="Times New Roman" w:hAnsi="Times New Roman" w:cs="Times New Roman"/>
                <w:sz w:val="20"/>
                <w:szCs w:val="20"/>
              </w:rPr>
              <w:t>ОО;</w:t>
            </w:r>
          </w:p>
          <w:p w:rsidR="008A3587" w:rsidRPr="007B7264" w:rsidRDefault="009D44DF" w:rsidP="009D44DF">
            <w:pPr>
              <w:spacing w:after="0" w:line="240" w:lineRule="auto"/>
              <w:jc w:val="both"/>
              <w:rPr>
                <w:rFonts w:ascii="Times New Roman" w:hAnsi="Times New Roman" w:cs="Times New Roman"/>
                <w:sz w:val="20"/>
                <w:szCs w:val="20"/>
              </w:rPr>
            </w:pPr>
            <w:r w:rsidRPr="007B7264">
              <w:rPr>
                <w:rFonts w:ascii="Times New Roman" w:hAnsi="Times New Roman" w:cs="Times New Roman"/>
                <w:sz w:val="20"/>
                <w:szCs w:val="20"/>
              </w:rPr>
              <w:t>монтаж охранного</w:t>
            </w:r>
            <w:r w:rsidR="00FF2342">
              <w:rPr>
                <w:rFonts w:ascii="Times New Roman" w:hAnsi="Times New Roman" w:cs="Times New Roman"/>
                <w:sz w:val="20"/>
                <w:szCs w:val="20"/>
              </w:rPr>
              <w:t xml:space="preserve"> освещения территории в3</w:t>
            </w:r>
            <w:r w:rsidR="004373FE" w:rsidRPr="007B7264">
              <w:rPr>
                <w:rFonts w:ascii="Times New Roman" w:hAnsi="Times New Roman" w:cs="Times New Roman"/>
                <w:sz w:val="20"/>
                <w:szCs w:val="20"/>
              </w:rPr>
              <w:t xml:space="preserve"> ОО; </w:t>
            </w:r>
            <w:r w:rsidRPr="007B7264">
              <w:rPr>
                <w:rFonts w:ascii="Times New Roman" w:hAnsi="Times New Roman" w:cs="Times New Roman"/>
                <w:sz w:val="20"/>
                <w:szCs w:val="20"/>
              </w:rPr>
              <w:t>приоб</w:t>
            </w:r>
            <w:r w:rsidR="00FF2342">
              <w:rPr>
                <w:rFonts w:ascii="Times New Roman" w:hAnsi="Times New Roman" w:cs="Times New Roman"/>
                <w:sz w:val="20"/>
                <w:szCs w:val="20"/>
              </w:rPr>
              <w:t>ретение металлодетектора для 1</w:t>
            </w:r>
            <w:r w:rsidRPr="007B7264">
              <w:rPr>
                <w:rFonts w:ascii="Times New Roman" w:hAnsi="Times New Roman" w:cs="Times New Roman"/>
                <w:sz w:val="20"/>
                <w:szCs w:val="20"/>
              </w:rPr>
              <w:t xml:space="preserve">  ОО;</w:t>
            </w:r>
            <w:r w:rsidR="004373FE" w:rsidRPr="007B7264">
              <w:rPr>
                <w:rFonts w:ascii="Times New Roman" w:hAnsi="Times New Roman" w:cs="Times New Roman"/>
                <w:sz w:val="20"/>
                <w:szCs w:val="20"/>
              </w:rPr>
              <w:t xml:space="preserve"> </w:t>
            </w:r>
            <w:r w:rsidRPr="007B7264">
              <w:rPr>
                <w:rFonts w:ascii="Times New Roman" w:hAnsi="Times New Roman" w:cs="Times New Roman"/>
                <w:sz w:val="20"/>
                <w:szCs w:val="20"/>
              </w:rPr>
              <w:t>проектирование работ по устранению наличия слепых зон</w:t>
            </w:r>
            <w:r w:rsidR="00FF2342">
              <w:rPr>
                <w:rFonts w:ascii="Times New Roman" w:hAnsi="Times New Roman" w:cs="Times New Roman"/>
                <w:sz w:val="20"/>
                <w:szCs w:val="20"/>
              </w:rPr>
              <w:t xml:space="preserve"> в системе видеонаблюдения в </w:t>
            </w:r>
            <w:r w:rsidRPr="007B7264">
              <w:rPr>
                <w:rFonts w:ascii="Times New Roman" w:hAnsi="Times New Roman" w:cs="Times New Roman"/>
                <w:sz w:val="20"/>
                <w:szCs w:val="20"/>
              </w:rPr>
              <w:t xml:space="preserve">  </w:t>
            </w:r>
            <w:r w:rsidR="00FF2342">
              <w:rPr>
                <w:rFonts w:ascii="Times New Roman" w:hAnsi="Times New Roman" w:cs="Times New Roman"/>
                <w:sz w:val="20"/>
                <w:szCs w:val="20"/>
              </w:rPr>
              <w:t xml:space="preserve">3 </w:t>
            </w:r>
            <w:r w:rsidRPr="007B7264">
              <w:rPr>
                <w:rFonts w:ascii="Times New Roman" w:hAnsi="Times New Roman" w:cs="Times New Roman"/>
                <w:sz w:val="20"/>
                <w:szCs w:val="20"/>
              </w:rPr>
              <w:t>ОО</w:t>
            </w:r>
            <w:r w:rsidR="008A3587">
              <w:rPr>
                <w:rFonts w:ascii="Times New Roman" w:hAnsi="Times New Roman" w:cs="Times New Roman"/>
                <w:sz w:val="20"/>
                <w:szCs w:val="20"/>
              </w:rPr>
              <w:t>;</w:t>
            </w:r>
            <w:r w:rsidR="00FF2342">
              <w:rPr>
                <w:rFonts w:ascii="Times New Roman" w:hAnsi="Times New Roman" w:cs="Times New Roman"/>
                <w:sz w:val="20"/>
                <w:szCs w:val="20"/>
              </w:rPr>
              <w:t xml:space="preserve"> </w:t>
            </w:r>
            <w:r w:rsidR="008A3587">
              <w:rPr>
                <w:rFonts w:ascii="Times New Roman" w:hAnsi="Times New Roman" w:cs="Times New Roman"/>
                <w:sz w:val="20"/>
                <w:szCs w:val="20"/>
              </w:rPr>
              <w:t>2023 год</w:t>
            </w:r>
            <w:r w:rsidR="00FF2342">
              <w:rPr>
                <w:rFonts w:ascii="Times New Roman" w:hAnsi="Times New Roman" w:cs="Times New Roman"/>
                <w:sz w:val="20"/>
                <w:szCs w:val="20"/>
              </w:rPr>
              <w:t xml:space="preserve"> </w:t>
            </w:r>
            <w:r w:rsidR="008A3587">
              <w:rPr>
                <w:rFonts w:ascii="Times New Roman" w:hAnsi="Times New Roman" w:cs="Times New Roman"/>
                <w:sz w:val="20"/>
                <w:szCs w:val="20"/>
              </w:rPr>
              <w:t>-</w:t>
            </w:r>
            <w:r w:rsidR="00FF2342">
              <w:rPr>
                <w:rFonts w:ascii="Times New Roman" w:hAnsi="Times New Roman" w:cs="Times New Roman"/>
                <w:sz w:val="20"/>
                <w:szCs w:val="20"/>
              </w:rPr>
              <w:t xml:space="preserve"> </w:t>
            </w:r>
            <w:r w:rsidR="00FF2342">
              <w:rPr>
                <w:rFonts w:ascii="Times New Roman" w:hAnsi="Times New Roman" w:cs="Times New Roman"/>
                <w:sz w:val="18"/>
                <w:szCs w:val="18"/>
              </w:rPr>
              <w:t>м</w:t>
            </w:r>
            <w:r w:rsidR="00FF2342" w:rsidRPr="00FF2342">
              <w:rPr>
                <w:rFonts w:ascii="Times New Roman" w:hAnsi="Times New Roman" w:cs="Times New Roman"/>
                <w:sz w:val="18"/>
                <w:szCs w:val="18"/>
              </w:rPr>
              <w:t>онтаж системы оповеще</w:t>
            </w:r>
            <w:r w:rsidR="00FF2342">
              <w:rPr>
                <w:rFonts w:ascii="Times New Roman" w:hAnsi="Times New Roman" w:cs="Times New Roman"/>
                <w:sz w:val="18"/>
                <w:szCs w:val="18"/>
              </w:rPr>
              <w:t xml:space="preserve">ния и управления эвакуацией лиц в </w:t>
            </w:r>
            <w:r w:rsidR="00B31BF7">
              <w:rPr>
                <w:rFonts w:ascii="Times New Roman" w:hAnsi="Times New Roman" w:cs="Times New Roman"/>
                <w:sz w:val="18"/>
                <w:szCs w:val="18"/>
              </w:rPr>
              <w:t>2 ОО.</w:t>
            </w:r>
          </w:p>
        </w:tc>
        <w:tc>
          <w:tcPr>
            <w:tcW w:w="1742"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7270F6">
            <w:pPr>
              <w:spacing w:after="0" w:line="240" w:lineRule="auto"/>
              <w:jc w:val="center"/>
              <w:rPr>
                <w:rFonts w:ascii="Times New Roman" w:eastAsia="Times New Roman" w:hAnsi="Times New Roman" w:cs="Times New Roman"/>
                <w:sz w:val="20"/>
                <w:szCs w:val="20"/>
              </w:rPr>
            </w:pPr>
            <w:r w:rsidRPr="007270F6">
              <w:rPr>
                <w:rFonts w:ascii="Times New Roman" w:eastAsia="Times New Roman" w:hAnsi="Times New Roman" w:cs="Times New Roman"/>
                <w:color w:val="FF0000"/>
                <w:sz w:val="20"/>
                <w:szCs w:val="20"/>
              </w:rPr>
              <w:t>48934,4</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7270F6">
            <w:pPr>
              <w:spacing w:after="0" w:line="240" w:lineRule="auto"/>
              <w:jc w:val="center"/>
              <w:rPr>
                <w:rFonts w:ascii="Times New Roman" w:eastAsia="Times New Roman" w:hAnsi="Times New Roman" w:cs="Times New Roman"/>
                <w:sz w:val="20"/>
                <w:szCs w:val="20"/>
              </w:rPr>
            </w:pPr>
            <w:r w:rsidRPr="007270F6">
              <w:rPr>
                <w:rFonts w:ascii="Times New Roman" w:eastAsia="Times New Roman" w:hAnsi="Times New Roman" w:cs="Times New Roman"/>
                <w:color w:val="FF0000"/>
                <w:sz w:val="20"/>
                <w:szCs w:val="20"/>
              </w:rPr>
              <w:t>48934,4</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25126,3</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25126,3</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25126,3</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25126,3</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7270F6" w:rsidP="007270F6">
            <w:pPr>
              <w:spacing w:after="0" w:line="240" w:lineRule="auto"/>
              <w:rPr>
                <w:rFonts w:ascii="Times New Roman" w:eastAsia="Times New Roman" w:hAnsi="Times New Roman" w:cs="Times New Roman"/>
                <w:sz w:val="20"/>
                <w:szCs w:val="20"/>
              </w:rPr>
            </w:pPr>
            <w:r w:rsidRPr="007270F6">
              <w:rPr>
                <w:rFonts w:ascii="Times New Roman" w:eastAsia="Times New Roman" w:hAnsi="Times New Roman" w:cs="Times New Roman"/>
                <w:color w:val="FF0000"/>
                <w:sz w:val="20"/>
                <w:szCs w:val="20"/>
              </w:rPr>
              <w:t>128084,2</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7270F6">
            <w:pPr>
              <w:spacing w:after="0" w:line="240" w:lineRule="auto"/>
              <w:jc w:val="center"/>
              <w:rPr>
                <w:rFonts w:ascii="Times New Roman" w:eastAsia="Times New Roman" w:hAnsi="Times New Roman" w:cs="Times New Roman"/>
                <w:sz w:val="20"/>
                <w:szCs w:val="20"/>
              </w:rPr>
            </w:pPr>
            <w:r w:rsidRPr="007270F6">
              <w:rPr>
                <w:rFonts w:ascii="Times New Roman" w:eastAsia="Times New Roman" w:hAnsi="Times New Roman" w:cs="Times New Roman"/>
                <w:color w:val="FF0000"/>
                <w:sz w:val="20"/>
                <w:szCs w:val="20"/>
              </w:rPr>
              <w:t>128084,2</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82"/>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1.1.22</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Участие в профилактике терроризма в части обеспечение инженерно-технической защищенности муниципальных </w:t>
            </w:r>
            <w:r w:rsidRPr="007B7264">
              <w:rPr>
                <w:rFonts w:ascii="Times New Roman" w:eastAsia="Times New Roman" w:hAnsi="Times New Roman" w:cs="Times New Roman"/>
                <w:sz w:val="20"/>
                <w:szCs w:val="20"/>
              </w:rPr>
              <w:lastRenderedPageBreak/>
              <w:t>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20877,0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8164,3</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12712,7</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62983" w:rsidP="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 год  - п</w:t>
            </w:r>
            <w:r w:rsidR="005C157A" w:rsidRPr="007B7264">
              <w:rPr>
                <w:rFonts w:ascii="Times New Roman" w:eastAsia="Times New Roman" w:hAnsi="Times New Roman" w:cs="Times New Roman"/>
                <w:sz w:val="20"/>
                <w:szCs w:val="20"/>
              </w:rPr>
              <w:t>роведены работы по инженерно-технической защищенности в 14 ОО</w:t>
            </w:r>
            <w:r w:rsidRPr="007B7264">
              <w:rPr>
                <w:rFonts w:ascii="Times New Roman" w:eastAsia="Times New Roman" w:hAnsi="Times New Roman" w:cs="Times New Roman"/>
                <w:sz w:val="20"/>
                <w:szCs w:val="20"/>
              </w:rPr>
              <w:t>;</w:t>
            </w:r>
          </w:p>
          <w:p w:rsidR="00562983" w:rsidRPr="007B7264" w:rsidRDefault="00562983" w:rsidP="00EF474F">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2023 год  - проведены работы по инженерно-технической защищенности в </w:t>
            </w:r>
            <w:r w:rsidR="00EF474F">
              <w:rPr>
                <w:rFonts w:ascii="Times New Roman" w:eastAsia="Times New Roman" w:hAnsi="Times New Roman" w:cs="Times New Roman"/>
                <w:sz w:val="20"/>
                <w:szCs w:val="20"/>
              </w:rPr>
              <w:t>2-х</w:t>
            </w:r>
            <w:r w:rsidRPr="007B7264">
              <w:rPr>
                <w:rFonts w:ascii="Times New Roman" w:eastAsia="Times New Roman" w:hAnsi="Times New Roman" w:cs="Times New Roman"/>
                <w:sz w:val="20"/>
                <w:szCs w:val="20"/>
              </w:rPr>
              <w:t xml:space="preserve"> ОО</w:t>
            </w:r>
          </w:p>
        </w:tc>
        <w:tc>
          <w:tcPr>
            <w:tcW w:w="1742"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p w:rsidR="00C32AD0" w:rsidRPr="007B7264" w:rsidRDefault="00C32AD0">
            <w:pPr>
              <w:widowControl w:val="0"/>
              <w:spacing w:after="0" w:line="240" w:lineRule="auto"/>
              <w:jc w:val="center"/>
              <w:rPr>
                <w:rFonts w:ascii="Times New Roman" w:eastAsia="Times New Roman" w:hAnsi="Times New Roman" w:cs="Times New Roman"/>
                <w:sz w:val="20"/>
                <w:szCs w:val="20"/>
              </w:rPr>
            </w:pPr>
          </w:p>
          <w:p w:rsidR="00C32AD0" w:rsidRPr="007B7264" w:rsidRDefault="00C32AD0">
            <w:pPr>
              <w:widowControl w:val="0"/>
              <w:spacing w:after="0" w:line="240" w:lineRule="auto"/>
              <w:jc w:val="center"/>
              <w:rPr>
                <w:rFonts w:ascii="Times New Roman" w:eastAsia="Times New Roman" w:hAnsi="Times New Roman" w:cs="Times New Roman"/>
                <w:sz w:val="20"/>
                <w:szCs w:val="20"/>
              </w:rPr>
            </w:pPr>
          </w:p>
          <w:p w:rsidR="00C32AD0" w:rsidRPr="007B7264" w:rsidRDefault="00C32AD0">
            <w:pPr>
              <w:widowControl w:val="0"/>
              <w:spacing w:after="0" w:line="240" w:lineRule="auto"/>
              <w:jc w:val="center"/>
              <w:rPr>
                <w:rFonts w:ascii="Times New Roman" w:eastAsia="Times New Roman" w:hAnsi="Times New Roman" w:cs="Times New Roman"/>
                <w:sz w:val="24"/>
                <w:szCs w:val="24"/>
              </w:rPr>
            </w:pPr>
          </w:p>
        </w:tc>
      </w:tr>
      <w:tr w:rsidR="00BD2AC2" w:rsidRPr="007B7264" w:rsidTr="00C621FF">
        <w:trPr>
          <w:trHeight w:val="22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21202,5</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916,5</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20286,0</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30"/>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481"/>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42079,5</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9080,8</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32998,7</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C621FF">
        <w:trPr>
          <w:trHeight w:val="198"/>
        </w:trPr>
        <w:tc>
          <w:tcPr>
            <w:tcW w:w="880" w:type="dxa"/>
            <w:vMerge w:val="restart"/>
            <w:tcBorders>
              <w:top w:val="single" w:sz="4" w:space="0" w:color="000000"/>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1.1.23</w:t>
            </w:r>
          </w:p>
        </w:tc>
        <w:tc>
          <w:tcPr>
            <w:tcW w:w="2470" w:type="dxa"/>
            <w:vMerge w:val="restart"/>
            <w:tcBorders>
              <w:top w:val="single" w:sz="4" w:space="0" w:color="000000"/>
              <w:left w:val="single" w:sz="4" w:space="0" w:color="000000"/>
              <w:right w:val="single" w:sz="4" w:space="0" w:color="000000"/>
            </w:tcBorders>
            <w:shd w:val="clear" w:color="auto" w:fill="auto"/>
          </w:tcPr>
          <w:p w:rsidR="00562983" w:rsidRPr="007B7264" w:rsidRDefault="00562983">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000000"/>
              <w:left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562983" w:rsidRPr="007B7264" w:rsidRDefault="00562983">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12560,5</w:t>
            </w:r>
          </w:p>
        </w:tc>
        <w:tc>
          <w:tcPr>
            <w:tcW w:w="992"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12560,5</w:t>
            </w:r>
          </w:p>
        </w:tc>
        <w:tc>
          <w:tcPr>
            <w:tcW w:w="710" w:type="dxa"/>
            <w:tcBorders>
              <w:top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фукций органа местного самоуправления -100%</w:t>
            </w:r>
          </w:p>
        </w:tc>
        <w:tc>
          <w:tcPr>
            <w:tcW w:w="1742" w:type="dxa"/>
            <w:vMerge w:val="restart"/>
            <w:tcBorders>
              <w:top w:val="single" w:sz="4" w:space="0" w:color="000000"/>
              <w:left w:val="single" w:sz="4" w:space="0" w:color="000000"/>
              <w:right w:val="single" w:sz="4" w:space="0" w:color="000000"/>
            </w:tcBorders>
          </w:tcPr>
          <w:p w:rsidR="00562983" w:rsidRPr="007B7264" w:rsidRDefault="00562983">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 исполнитель, главный распорядитель - управление образованием</w:t>
            </w:r>
          </w:p>
        </w:tc>
      </w:tr>
      <w:tr w:rsidR="00562983" w:rsidRPr="007B7264" w:rsidTr="00C621FF">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13020,7</w:t>
            </w:r>
          </w:p>
        </w:tc>
        <w:tc>
          <w:tcPr>
            <w:tcW w:w="992"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13020,7</w:t>
            </w:r>
          </w:p>
        </w:tc>
        <w:tc>
          <w:tcPr>
            <w:tcW w:w="710"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C621FF">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992"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710"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C621FF">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992"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710"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C621FF">
        <w:trPr>
          <w:trHeight w:val="198"/>
        </w:trPr>
        <w:tc>
          <w:tcPr>
            <w:tcW w:w="880" w:type="dxa"/>
            <w:vMerge/>
            <w:tcBorders>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tcBorders>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52352,2</w:t>
            </w:r>
          </w:p>
        </w:tc>
        <w:tc>
          <w:tcPr>
            <w:tcW w:w="992"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52352,2</w:t>
            </w:r>
          </w:p>
        </w:tc>
        <w:tc>
          <w:tcPr>
            <w:tcW w:w="710" w:type="dxa"/>
            <w:tcBorders>
              <w:top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98"/>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1.1.24</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90621,8</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7877,0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82744,8</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фукций подведомственных учреждений-100%</w:t>
            </w:r>
          </w:p>
        </w:tc>
        <w:tc>
          <w:tcPr>
            <w:tcW w:w="1742"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исполнители МКУ ИМЦ, МКУ ЦБ УО, МКУ ЦУМТБО, главный распорядитель - управление образованием</w:t>
            </w:r>
          </w:p>
        </w:tc>
      </w:tr>
      <w:tr w:rsidR="00BD2AC2" w:rsidRPr="007B7264" w:rsidTr="00C621FF">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109476,5</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16633,1</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92843,4</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107736,7</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16278,2</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91458,5</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107748,0</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16277,1</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91470,9</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415583,0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57065,4</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358517,6</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3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1.1.25</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636,3</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636,3</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 (кол-во педагогов данной категории)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ежегодно не менее  15 человек</w:t>
            </w:r>
          </w:p>
        </w:tc>
        <w:tc>
          <w:tcPr>
            <w:tcW w:w="1742"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183"/>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2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2881,2</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2881,2</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2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1.1.26</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повышения квалификации и переподготовки педагогических и руководящих кадров </w:t>
            </w:r>
            <w:r w:rsidRPr="007B7264">
              <w:rPr>
                <w:rFonts w:ascii="Times New Roman" w:eastAsia="Times New Roman" w:hAnsi="Times New Roman" w:cs="Times New Roman"/>
                <w:sz w:val="20"/>
                <w:szCs w:val="20"/>
              </w:rPr>
              <w:lastRenderedPageBreak/>
              <w:t>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105,0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105,0</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742"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Заказчики, исполнители - ОО, МКУ ИМЦ, главный распорядитель - </w:t>
            </w:r>
            <w:r w:rsidRPr="007B7264">
              <w:rPr>
                <w:rFonts w:ascii="Times New Roman" w:eastAsia="Times New Roman" w:hAnsi="Times New Roman" w:cs="Times New Roman"/>
                <w:sz w:val="20"/>
                <w:szCs w:val="20"/>
              </w:rPr>
              <w:lastRenderedPageBreak/>
              <w:t>управление образованием</w:t>
            </w:r>
          </w:p>
        </w:tc>
      </w:tr>
      <w:tr w:rsidR="00BD2AC2" w:rsidRPr="007B7264" w:rsidTr="00C621FF">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9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487,5</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487,5</w:t>
            </w:r>
          </w:p>
        </w:tc>
        <w:tc>
          <w:tcPr>
            <w:tcW w:w="710"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1.1.27</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1968,6</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1968,6</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Доля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
        </w:tc>
        <w:tc>
          <w:tcPr>
            <w:tcW w:w="1742"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10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2366,6</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2366,6</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2460,2</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2460,2</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83"/>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2558,3</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2558,3</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9353,7</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9353,7</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1.1.28</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6890,2</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3582,9</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3307,3</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742"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215"/>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7304,1</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3798,1</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3506,0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32"/>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7103,1</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3693,6</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3409,5</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6886,4</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3580,9</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3305,5</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28183,8</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14655,5</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13528,3</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1.1.29</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 1.13, 1.20, 1.26)  </w:t>
            </w:r>
          </w:p>
        </w:tc>
        <w:tc>
          <w:tcPr>
            <w:tcW w:w="557"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104250,5</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75622,9</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21329,6</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7298,0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Количество муниципальных общеобразовательных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 ед.): МБОУ СОШ № 3, МБОУ ООШ 19 (капитальный ремонт зданий, и оснащение)</w:t>
            </w:r>
          </w:p>
        </w:tc>
        <w:tc>
          <w:tcPr>
            <w:tcW w:w="1742"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222"/>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26"/>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171"/>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104250,5</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75622,9</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21329,6</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7298,0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7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1.1.30</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w:t>
            </w:r>
            <w:r w:rsidRPr="007B7264">
              <w:rPr>
                <w:rFonts w:ascii="Times New Roman" w:eastAsia="Times New Roman" w:hAnsi="Times New Roman" w:cs="Times New Roman"/>
                <w:sz w:val="20"/>
                <w:szCs w:val="20"/>
              </w:rPr>
              <w:lastRenderedPageBreak/>
              <w:t>программам в муниципальных образовательных организациях (проведение 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23373,9</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18932,8</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4441,1</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Количество капитально отремонтированных спортивных залов муниципальных общеобразовательных организаций:</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 в  2022 году - 3 единицы                   (школы № 15, 16, 24)</w:t>
            </w:r>
          </w:p>
        </w:tc>
        <w:tc>
          <w:tcPr>
            <w:tcW w:w="1742"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23373,9</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18932,8</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4441,1</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1.1.31</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before="240"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E81887" w:rsidRPr="007B7264" w:rsidRDefault="005C157A">
            <w:pPr>
              <w:spacing w:before="240"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2335,2</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2241,8</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93,4</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w:t>
            </w:r>
            <w:r w:rsidR="00C32AD0" w:rsidRPr="007B7264">
              <w:rPr>
                <w:rFonts w:ascii="Times New Roman" w:eastAsia="Times New Roman" w:hAnsi="Times New Roman" w:cs="Times New Roman"/>
                <w:sz w:val="20"/>
                <w:szCs w:val="20"/>
              </w:rPr>
              <w:t>деятельности</w:t>
            </w:r>
            <w:r w:rsidRPr="007B7264">
              <w:rPr>
                <w:rFonts w:ascii="Times New Roman" w:eastAsia="Times New Roman" w:hAnsi="Times New Roman" w:cs="Times New Roman"/>
                <w:sz w:val="20"/>
                <w:szCs w:val="20"/>
              </w:rPr>
              <w:t xml:space="preserve"> граждан указанных категорий п</w:t>
            </w:r>
            <w:r w:rsidR="00C32AD0" w:rsidRPr="007B7264">
              <w:rPr>
                <w:rFonts w:ascii="Times New Roman" w:eastAsia="Times New Roman" w:hAnsi="Times New Roman" w:cs="Times New Roman"/>
                <w:sz w:val="20"/>
                <w:szCs w:val="20"/>
              </w:rPr>
              <w:t>о</w:t>
            </w:r>
            <w:r w:rsidRPr="007B7264">
              <w:rPr>
                <w:rFonts w:ascii="Times New Roman" w:eastAsia="Times New Roman" w:hAnsi="Times New Roman" w:cs="Times New Roman"/>
                <w:sz w:val="20"/>
                <w:szCs w:val="20"/>
              </w:rPr>
              <w:t xml:space="preserve">лучателей -13 ставок </w:t>
            </w:r>
          </w:p>
        </w:tc>
        <w:tc>
          <w:tcPr>
            <w:tcW w:w="1742" w:type="dxa"/>
            <w:vMerge w:val="restart"/>
            <w:tcBorders>
              <w:left w:val="single" w:sz="4" w:space="0" w:color="000000"/>
              <w:right w:val="single" w:sz="4" w:space="0" w:color="000000"/>
            </w:tcBorders>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308"/>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7051,6</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6769,0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282,6</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6921,7</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6644,8</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276,9</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6921,7</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6644,8</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276,9</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23230,2</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22300,4</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929,8</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1.1.32</w:t>
            </w:r>
          </w:p>
        </w:tc>
        <w:tc>
          <w:tcPr>
            <w:tcW w:w="2470" w:type="dxa"/>
            <w:vMerge w:val="restart"/>
            <w:tcBorders>
              <w:left w:val="single" w:sz="4" w:space="0" w:color="000000"/>
              <w:right w:val="single" w:sz="4" w:space="0" w:color="000000"/>
            </w:tcBorders>
            <w:shd w:val="clear" w:color="auto" w:fill="auto"/>
          </w:tcPr>
          <w:p w:rsidR="00E81887" w:rsidRPr="007B7264" w:rsidRDefault="005C157A">
            <w:pPr>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общедоступного и бесплатного начального общего, среднего общего </w:t>
            </w:r>
            <w:r w:rsidRPr="007B7264">
              <w:rPr>
                <w:rFonts w:ascii="Times New Roman" w:eastAsia="Times New Roman" w:hAnsi="Times New Roman" w:cs="Times New Roman"/>
                <w:sz w:val="20"/>
                <w:szCs w:val="20"/>
              </w:rPr>
              <w:lastRenderedPageBreak/>
              <w:t>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«Патриотическое воспитание граждан Российской Федерации (приобретение товаров (работ, услуг) в целях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p w:rsidR="00E81887" w:rsidRPr="007B7264" w:rsidRDefault="00E81887">
            <w:pPr>
              <w:spacing w:after="0" w:line="240" w:lineRule="auto"/>
              <w:jc w:val="both"/>
              <w:rPr>
                <w:rFonts w:ascii="Times New Roman" w:eastAsia="Times New Roman" w:hAnsi="Times New Roman" w:cs="Times New Roman"/>
                <w:sz w:val="20"/>
                <w:szCs w:val="20"/>
              </w:rPr>
            </w:pPr>
          </w:p>
        </w:tc>
        <w:tc>
          <w:tcPr>
            <w:tcW w:w="557" w:type="dxa"/>
            <w:vMerge w:val="restart"/>
            <w:tcBorders>
              <w:left w:val="single" w:sz="4" w:space="0" w:color="000000"/>
              <w:right w:val="single" w:sz="4" w:space="0" w:color="000000"/>
            </w:tcBorders>
          </w:tcPr>
          <w:p w:rsidR="00E81887" w:rsidRPr="007B7264" w:rsidRDefault="00B83DD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общеобразовательных организаций государственными символами Российской Федерации</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2023 году- 11 ОО;</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в 2024 году – 22 ОО</w:t>
            </w:r>
          </w:p>
        </w:tc>
        <w:tc>
          <w:tcPr>
            <w:tcW w:w="1742"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1109,0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990,0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41,3</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77,7</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2240,0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1999,8</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83,4</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156,8</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3349,0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2989,8</w:t>
            </w:r>
          </w:p>
        </w:tc>
        <w:tc>
          <w:tcPr>
            <w:tcW w:w="1093"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124,7</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234,5</w:t>
            </w:r>
          </w:p>
        </w:tc>
        <w:tc>
          <w:tcPr>
            <w:tcW w:w="710"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C621FF">
        <w:trPr>
          <w:trHeight w:val="260"/>
        </w:trPr>
        <w:tc>
          <w:tcPr>
            <w:tcW w:w="880" w:type="dxa"/>
            <w:vMerge w:val="restart"/>
            <w:tcBorders>
              <w:left w:val="single" w:sz="4" w:space="0" w:color="000000"/>
              <w:right w:val="single" w:sz="4" w:space="0" w:color="000000"/>
            </w:tcBorders>
            <w:shd w:val="clear" w:color="auto" w:fill="auto"/>
          </w:tcPr>
          <w:p w:rsidR="00A53E9E" w:rsidRPr="00BB2017"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r w:rsidRPr="00D8566E">
              <w:rPr>
                <w:rFonts w:ascii="Times New Roman" w:eastAsia="Times New Roman" w:hAnsi="Times New Roman" w:cs="Times New Roman"/>
                <w:sz w:val="20"/>
                <w:szCs w:val="20"/>
              </w:rPr>
              <w:lastRenderedPageBreak/>
              <w:t>1.1.33</w:t>
            </w:r>
          </w:p>
        </w:tc>
        <w:tc>
          <w:tcPr>
            <w:tcW w:w="2470" w:type="dxa"/>
            <w:vMerge w:val="restart"/>
            <w:tcBorders>
              <w:left w:val="single" w:sz="4" w:space="0" w:color="000000"/>
              <w:right w:val="single" w:sz="4" w:space="0" w:color="000000"/>
            </w:tcBorders>
            <w:shd w:val="clear" w:color="auto" w:fill="auto"/>
          </w:tcPr>
          <w:p w:rsidR="00A53E9E" w:rsidRPr="00BB2017" w:rsidRDefault="00D8566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r w:rsidRPr="00D8566E">
              <w:rPr>
                <w:rFonts w:ascii="Times New Roman" w:eastAsia="Times New Roman" w:hAnsi="Times New Roman" w:cs="Times New Roman"/>
                <w:sz w:val="20"/>
                <w:szCs w:val="20"/>
              </w:rPr>
              <w:t>О</w:t>
            </w:r>
            <w:r w:rsidR="008C3985" w:rsidRPr="00D8566E">
              <w:rPr>
                <w:rFonts w:ascii="Times New Roman" w:eastAsia="Times New Roman" w:hAnsi="Times New Roman" w:cs="Times New Roman"/>
                <w:sz w:val="20"/>
                <w:szCs w:val="20"/>
              </w:rPr>
              <w:t>казание дополнительной помощи местным бюджетам для решения социально значимых вопросов местного значения</w:t>
            </w:r>
          </w:p>
        </w:tc>
        <w:tc>
          <w:tcPr>
            <w:tcW w:w="557" w:type="dxa"/>
            <w:vMerge w:val="restart"/>
            <w:tcBorders>
              <w:left w:val="single" w:sz="4" w:space="0" w:color="000000"/>
              <w:right w:val="single" w:sz="4" w:space="0" w:color="000000"/>
            </w:tcBorders>
          </w:tcPr>
          <w:p w:rsidR="00A53E9E" w:rsidRPr="00D8566E" w:rsidRDefault="00B83DD0">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992"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111D66" w:rsidRPr="00D8566E" w:rsidRDefault="00D8566E"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В</w:t>
            </w:r>
            <w:r w:rsidR="00111D66" w:rsidRPr="00D8566E">
              <w:rPr>
                <w:rFonts w:ascii="Times New Roman" w:eastAsia="Times New Roman" w:hAnsi="Times New Roman" w:cs="Times New Roman"/>
                <w:sz w:val="20"/>
                <w:szCs w:val="20"/>
              </w:rPr>
              <w:t xml:space="preserve"> 2023 году:</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капитальный ремонт спортивной площадки</w:t>
            </w:r>
            <w:r w:rsidR="008A3587">
              <w:rPr>
                <w:rFonts w:ascii="Times New Roman" w:eastAsia="Times New Roman" w:hAnsi="Times New Roman" w:cs="Times New Roman"/>
                <w:sz w:val="20"/>
                <w:szCs w:val="20"/>
              </w:rPr>
              <w:t xml:space="preserve"> 1 ОО</w:t>
            </w:r>
            <w:r w:rsidRPr="00D8566E">
              <w:rPr>
                <w:rFonts w:ascii="Times New Roman" w:eastAsia="Times New Roman" w:hAnsi="Times New Roman" w:cs="Times New Roman"/>
                <w:sz w:val="20"/>
                <w:szCs w:val="20"/>
              </w:rPr>
              <w:t>;</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капитальный ремонт ограждения</w:t>
            </w:r>
            <w:r w:rsidR="008A3587">
              <w:rPr>
                <w:rFonts w:ascii="Times New Roman" w:eastAsia="Times New Roman" w:hAnsi="Times New Roman" w:cs="Times New Roman"/>
                <w:sz w:val="20"/>
                <w:szCs w:val="20"/>
              </w:rPr>
              <w:t xml:space="preserve"> -1 ОО</w:t>
            </w:r>
            <w:r w:rsidRPr="00D8566E">
              <w:rPr>
                <w:rFonts w:ascii="Times New Roman" w:eastAsia="Times New Roman" w:hAnsi="Times New Roman" w:cs="Times New Roman"/>
                <w:sz w:val="20"/>
                <w:szCs w:val="20"/>
              </w:rPr>
              <w:t>;</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установка теневых навесов</w:t>
            </w:r>
            <w:r w:rsidR="008A3587">
              <w:rPr>
                <w:rFonts w:ascii="Times New Roman" w:eastAsia="Times New Roman" w:hAnsi="Times New Roman" w:cs="Times New Roman"/>
                <w:sz w:val="20"/>
                <w:szCs w:val="20"/>
              </w:rPr>
              <w:t xml:space="preserve"> -1 ОО.</w:t>
            </w:r>
          </w:p>
          <w:p w:rsidR="00A53E9E" w:rsidRPr="00D8566E" w:rsidRDefault="00A53E9E"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val="restart"/>
            <w:tcBorders>
              <w:left w:val="single" w:sz="4" w:space="0" w:color="000000"/>
              <w:right w:val="single" w:sz="4" w:space="0" w:color="000000"/>
            </w:tcBorders>
          </w:tcPr>
          <w:p w:rsidR="00A53E9E" w:rsidRPr="007B7264" w:rsidRDefault="008A3587">
            <w:pPr>
              <w:widowControl w:val="0"/>
              <w:pBdr>
                <w:top w:val="nil"/>
                <w:left w:val="nil"/>
                <w:bottom w:val="nil"/>
                <w:right w:val="nil"/>
                <w:between w:val="nil"/>
              </w:pBdr>
              <w:spacing w:after="0"/>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A53E9E" w:rsidRPr="007B7264" w:rsidTr="00111D66">
        <w:trPr>
          <w:trHeight w:val="260"/>
        </w:trPr>
        <w:tc>
          <w:tcPr>
            <w:tcW w:w="880" w:type="dxa"/>
            <w:vMerge/>
            <w:tcBorders>
              <w:left w:val="single" w:sz="4" w:space="0" w:color="000000"/>
              <w:right w:val="single" w:sz="4" w:space="0" w:color="000000"/>
            </w:tcBorders>
            <w:shd w:val="clear" w:color="auto" w:fill="auto"/>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2470" w:type="dxa"/>
            <w:vMerge/>
            <w:tcBorders>
              <w:left w:val="single" w:sz="4" w:space="0" w:color="000000"/>
              <w:right w:val="single" w:sz="4" w:space="0" w:color="000000"/>
            </w:tcBorders>
            <w:shd w:val="clear" w:color="auto" w:fill="auto"/>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557" w:type="dxa"/>
            <w:vMerge/>
            <w:tcBorders>
              <w:left w:val="single" w:sz="4" w:space="0" w:color="000000"/>
              <w:right w:val="single" w:sz="4" w:space="0" w:color="000000"/>
            </w:tcBorders>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6500,0</w:t>
            </w:r>
          </w:p>
        </w:tc>
        <w:tc>
          <w:tcPr>
            <w:tcW w:w="992"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6500,0</w:t>
            </w:r>
          </w:p>
        </w:tc>
        <w:tc>
          <w:tcPr>
            <w:tcW w:w="1133" w:type="dxa"/>
            <w:tcBorders>
              <w:top w:val="single" w:sz="4" w:space="0" w:color="000000"/>
              <w:left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111D66">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2"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111D66">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2"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111D66">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6500,0</w:t>
            </w:r>
          </w:p>
        </w:tc>
        <w:tc>
          <w:tcPr>
            <w:tcW w:w="992"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6500,0</w:t>
            </w:r>
          </w:p>
        </w:tc>
        <w:tc>
          <w:tcPr>
            <w:tcW w:w="1133"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10"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Задача 1.2</w:t>
            </w:r>
          </w:p>
        </w:tc>
        <w:tc>
          <w:tcPr>
            <w:tcW w:w="11258" w:type="dxa"/>
            <w:gridSpan w:val="9"/>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BD2AC2" w:rsidRPr="007B7264" w:rsidTr="00C621FF">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1.2.1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Создание и поддержание деятельности центров образования «Точка роста» различной направленности,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Созданы и функционируют центры «Точка роста» (ед.):</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в 2022 году – 3,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2023 году - 6</w:t>
            </w:r>
          </w:p>
        </w:tc>
        <w:tc>
          <w:tcPr>
            <w:tcW w:w="1742"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5600,0</w:t>
            </w:r>
          </w:p>
        </w:tc>
        <w:tc>
          <w:tcPr>
            <w:tcW w:w="992"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5600,0</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1.2.2</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pBdr>
                <w:top w:val="nil"/>
                <w:left w:val="nil"/>
                <w:bottom w:val="nil"/>
                <w:right w:val="nil"/>
                <w:between w:val="nil"/>
              </w:pBdr>
              <w:spacing w:after="0" w:line="240" w:lineRule="auto"/>
              <w:rPr>
                <w:rFonts w:ascii="Times New Roman" w:eastAsia="Times New Roman" w:hAnsi="Times New Roman" w:cs="Times New Roman"/>
              </w:rPr>
            </w:pPr>
            <w:r w:rsidRPr="007B7264">
              <w:rPr>
                <w:rFonts w:ascii="Times New Roman" w:eastAsia="Times New Roman" w:hAnsi="Times New Roman" w:cs="Times New Roman"/>
                <w:sz w:val="20"/>
                <w:szCs w:val="20"/>
              </w:rPr>
              <w:t>Обеспечение функционирования 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7B7264">
              <w:rPr>
                <w:rFonts w:ascii="Times New Roman" w:eastAsia="Times New Roman" w:hAnsi="Times New Roman" w:cs="Times New Roman"/>
                <w:b/>
                <w:sz w:val="20"/>
                <w:szCs w:val="20"/>
              </w:rPr>
              <w:t xml:space="preserve"> </w:t>
            </w:r>
            <w:r w:rsidRPr="007B7264">
              <w:rPr>
                <w:rFonts w:ascii="Times New Roman" w:eastAsia="Times New Roman" w:hAnsi="Times New Roman" w:cs="Times New Roman"/>
                <w:sz w:val="20"/>
                <w:szCs w:val="20"/>
              </w:rPr>
              <w:t>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муниципаль-</w:t>
            </w:r>
            <w:r w:rsidRPr="007B7264">
              <w:rPr>
                <w:rFonts w:ascii="Times New Roman" w:eastAsia="Times New Roman" w:hAnsi="Times New Roman" w:cs="Times New Roman"/>
                <w:sz w:val="20"/>
                <w:szCs w:val="20"/>
              </w:rPr>
              <w:lastRenderedPageBreak/>
              <w:t>ного проекта «Одаренные дети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2/4</w:t>
            </w: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14095,5</w:t>
            </w:r>
          </w:p>
        </w:tc>
        <w:tc>
          <w:tcPr>
            <w:tcW w:w="992"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14095,5</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охвата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 год – 20%;</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 год - 22%;</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 год – 25%;</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 год – 25%</w:t>
            </w:r>
          </w:p>
        </w:tc>
        <w:tc>
          <w:tcPr>
            <w:tcW w:w="1742"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27246,6</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27246,6</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98520,1</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98520,1</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tcBorders>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1.3</w:t>
            </w:r>
          </w:p>
        </w:tc>
        <w:tc>
          <w:tcPr>
            <w:tcW w:w="2470" w:type="dxa"/>
            <w:tcBorders>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Задача 1.3</w:t>
            </w:r>
          </w:p>
        </w:tc>
        <w:tc>
          <w:tcPr>
            <w:tcW w:w="11258" w:type="dxa"/>
            <w:gridSpan w:val="9"/>
            <w:tcBorders>
              <w:left w:val="single" w:sz="4" w:space="0" w:color="000000"/>
              <w:bottom w:val="single" w:sz="4" w:space="0" w:color="000000"/>
              <w:right w:val="single" w:sz="4" w:space="0" w:color="000000"/>
            </w:tcBorders>
          </w:tcPr>
          <w:p w:rsidR="00E81887" w:rsidRPr="007B7264" w:rsidRDefault="005C157A">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BD2AC2" w:rsidRPr="007B7264" w:rsidTr="00C621FF">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Внедрение целевой модели цифровой образовательной среды в  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1500,4</w:t>
            </w:r>
          </w:p>
        </w:tc>
        <w:tc>
          <w:tcPr>
            <w:tcW w:w="992"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1500,4</w:t>
            </w:r>
          </w:p>
        </w:tc>
        <w:tc>
          <w:tcPr>
            <w:tcW w:w="710"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ОО, обеспеченных материально-технической базой для внедрения цифровой образовательной среды (ед.):                                                в 2022 году - 1,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   2024 году – 1.</w:t>
            </w:r>
          </w:p>
        </w:tc>
        <w:tc>
          <w:tcPr>
            <w:tcW w:w="1742"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C621FF">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1500,0</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1500,0</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3000,4</w:t>
            </w:r>
          </w:p>
        </w:tc>
        <w:tc>
          <w:tcPr>
            <w:tcW w:w="992"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3000,4</w:t>
            </w:r>
          </w:p>
        </w:tc>
        <w:tc>
          <w:tcPr>
            <w:tcW w:w="710"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8"/>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E81887">
            <w:pPr>
              <w:spacing w:after="0" w:line="240" w:lineRule="auto"/>
              <w:jc w:val="center"/>
              <w:rPr>
                <w:rFonts w:ascii="Times New Roman" w:eastAsia="Times New Roman" w:hAnsi="Times New Roman" w:cs="Times New Roman"/>
                <w:sz w:val="20"/>
                <w:szCs w:val="20"/>
              </w:rPr>
            </w:pP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Итого по муниципальной программе</w:t>
            </w:r>
          </w:p>
        </w:tc>
        <w:tc>
          <w:tcPr>
            <w:tcW w:w="557" w:type="dxa"/>
            <w:vMerge w:val="restart"/>
            <w:tcBorders>
              <w:top w:val="single" w:sz="4" w:space="0" w:color="000000"/>
              <w:left w:val="single" w:sz="4" w:space="0" w:color="000000"/>
              <w:right w:val="single" w:sz="4" w:space="0" w:color="000000"/>
            </w:tcBorders>
          </w:tcPr>
          <w:p w:rsidR="00E81887" w:rsidRPr="007B7264" w:rsidRDefault="00E81887">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2176993,6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176784,2</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1187093,8</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813115,6</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r>
      <w:tr w:rsidR="00BD2AC2" w:rsidRPr="007B7264" w:rsidTr="00C621FF">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7270F6">
            <w:pPr>
              <w:spacing w:after="0" w:line="240" w:lineRule="auto"/>
              <w:jc w:val="center"/>
              <w:rPr>
                <w:rFonts w:ascii="Times New Roman" w:eastAsia="Times New Roman" w:hAnsi="Times New Roman" w:cs="Times New Roman"/>
                <w:sz w:val="20"/>
                <w:szCs w:val="20"/>
              </w:rPr>
            </w:pPr>
            <w:r w:rsidRPr="007270F6">
              <w:rPr>
                <w:rFonts w:ascii="Times New Roman" w:eastAsia="Times New Roman" w:hAnsi="Times New Roman" w:cs="Times New Roman"/>
                <w:color w:val="FF0000"/>
                <w:sz w:val="20"/>
                <w:szCs w:val="20"/>
              </w:rPr>
              <w:t>2256625,6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107204,7</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7270F6">
            <w:pPr>
              <w:spacing w:after="0" w:line="240" w:lineRule="auto"/>
              <w:jc w:val="center"/>
              <w:rPr>
                <w:rFonts w:ascii="Times New Roman" w:eastAsia="Times New Roman" w:hAnsi="Times New Roman" w:cs="Times New Roman"/>
                <w:sz w:val="20"/>
                <w:szCs w:val="20"/>
              </w:rPr>
            </w:pPr>
            <w:r w:rsidRPr="007270F6">
              <w:rPr>
                <w:rFonts w:ascii="Times New Roman" w:eastAsia="Times New Roman" w:hAnsi="Times New Roman" w:cs="Times New Roman"/>
                <w:color w:val="FF0000"/>
                <w:sz w:val="20"/>
                <w:szCs w:val="20"/>
              </w:rPr>
              <w:t>1190448,6</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7270F6">
            <w:pPr>
              <w:spacing w:after="0" w:line="240" w:lineRule="auto"/>
              <w:jc w:val="center"/>
              <w:rPr>
                <w:rFonts w:ascii="Times New Roman" w:eastAsia="Times New Roman" w:hAnsi="Times New Roman" w:cs="Times New Roman"/>
                <w:sz w:val="20"/>
                <w:szCs w:val="20"/>
              </w:rPr>
            </w:pPr>
            <w:r w:rsidRPr="007270F6">
              <w:rPr>
                <w:rFonts w:ascii="Times New Roman" w:eastAsia="Times New Roman" w:hAnsi="Times New Roman" w:cs="Times New Roman"/>
                <w:color w:val="FF0000"/>
                <w:sz w:val="20"/>
                <w:szCs w:val="20"/>
              </w:rPr>
              <w:t>958972,3</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2015433,2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107427,3</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1151252,0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756753,9</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2018612,5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109200,2</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1151002,6</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758409,7</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7270F6">
            <w:pPr>
              <w:spacing w:after="0" w:line="240" w:lineRule="auto"/>
              <w:jc w:val="center"/>
              <w:rPr>
                <w:rFonts w:ascii="Times New Roman" w:eastAsia="Times New Roman" w:hAnsi="Times New Roman" w:cs="Times New Roman"/>
                <w:sz w:val="20"/>
                <w:szCs w:val="20"/>
              </w:rPr>
            </w:pPr>
            <w:r w:rsidRPr="007270F6">
              <w:rPr>
                <w:rFonts w:ascii="Times New Roman" w:eastAsia="Times New Roman" w:hAnsi="Times New Roman" w:cs="Times New Roman"/>
                <w:color w:val="FF0000"/>
                <w:sz w:val="20"/>
                <w:szCs w:val="20"/>
              </w:rPr>
              <w:t>8467664,9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500616,4</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131CA5">
            <w:pPr>
              <w:spacing w:after="0" w:line="240" w:lineRule="auto"/>
              <w:rPr>
                <w:rFonts w:ascii="Times New Roman" w:eastAsia="Times New Roman" w:hAnsi="Times New Roman" w:cs="Times New Roman"/>
                <w:sz w:val="20"/>
                <w:szCs w:val="20"/>
              </w:rPr>
            </w:pPr>
            <w:r w:rsidRPr="00131CA5">
              <w:rPr>
                <w:rFonts w:ascii="Times New Roman" w:eastAsia="Times New Roman" w:hAnsi="Times New Roman" w:cs="Times New Roman"/>
                <w:color w:val="FF0000"/>
                <w:sz w:val="20"/>
                <w:szCs w:val="20"/>
              </w:rPr>
              <w:t>4679797,0</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131CA5">
            <w:pPr>
              <w:spacing w:after="0" w:line="240" w:lineRule="auto"/>
              <w:jc w:val="center"/>
              <w:rPr>
                <w:rFonts w:ascii="Times New Roman" w:eastAsia="Times New Roman" w:hAnsi="Times New Roman" w:cs="Times New Roman"/>
                <w:sz w:val="20"/>
                <w:szCs w:val="20"/>
              </w:rPr>
            </w:pPr>
            <w:r w:rsidRPr="00131CA5">
              <w:rPr>
                <w:rFonts w:ascii="Times New Roman" w:eastAsia="Times New Roman" w:hAnsi="Times New Roman" w:cs="Times New Roman"/>
                <w:color w:val="FF0000"/>
                <w:sz w:val="20"/>
                <w:szCs w:val="20"/>
              </w:rPr>
              <w:t>3287251,5</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8"/>
        </w:trPr>
        <w:tc>
          <w:tcPr>
            <w:tcW w:w="880" w:type="dxa"/>
            <w:vMerge w:val="restart"/>
            <w:tcBorders>
              <w:left w:val="single" w:sz="4" w:space="0" w:color="000000"/>
              <w:right w:val="single" w:sz="4" w:space="0" w:color="000000"/>
            </w:tcBorders>
            <w:shd w:val="clear" w:color="auto" w:fill="auto"/>
          </w:tcPr>
          <w:p w:rsidR="00E81887" w:rsidRPr="007B7264" w:rsidRDefault="00E81887">
            <w:pPr>
              <w:spacing w:after="0" w:line="240" w:lineRule="auto"/>
              <w:jc w:val="center"/>
              <w:rPr>
                <w:rFonts w:ascii="Times New Roman" w:eastAsia="Times New Roman" w:hAnsi="Times New Roman" w:cs="Times New Roman"/>
                <w:sz w:val="20"/>
                <w:szCs w:val="20"/>
              </w:rPr>
            </w:pP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Итого по  проектам</w:t>
            </w:r>
          </w:p>
        </w:tc>
        <w:tc>
          <w:tcPr>
            <w:tcW w:w="557" w:type="dxa"/>
            <w:vMerge w:val="restart"/>
            <w:tcBorders>
              <w:left w:val="single" w:sz="4" w:space="0" w:color="000000"/>
              <w:right w:val="single" w:sz="4" w:space="0" w:color="000000"/>
            </w:tcBorders>
          </w:tcPr>
          <w:p w:rsidR="00E81887" w:rsidRPr="007B7264" w:rsidRDefault="00E81887">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192587,9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77864,7</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25840,4</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88882,8</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742"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r>
      <w:tr w:rsidR="00BD2AC2" w:rsidRPr="007B7264" w:rsidTr="00C621FF">
        <w:trPr>
          <w:trHeight w:val="218"/>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33EE4">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48396,2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6769,0</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282,6</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41344,6</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highlight w:val="yellow"/>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8"/>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33EE4">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36386,5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6644,8</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276,9</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29464,8</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8"/>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33EE4">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36386,5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6644,8</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276,9</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255B2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29464,8</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8"/>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33EE4">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313757,1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A66930" w:rsidP="00D7413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979</w:t>
            </w:r>
            <w:r w:rsidR="00D7413A">
              <w:rPr>
                <w:rFonts w:ascii="Times New Roman" w:eastAsia="Times New Roman" w:hAnsi="Times New Roman" w:cs="Times New Roman"/>
                <w:sz w:val="20"/>
                <w:szCs w:val="20"/>
              </w:rPr>
              <w:t>2</w:t>
            </w:r>
            <w:r w:rsidRPr="007B7264">
              <w:rPr>
                <w:rFonts w:ascii="Times New Roman" w:eastAsia="Times New Roman" w:hAnsi="Times New Roman" w:cs="Times New Roman"/>
                <w:sz w:val="20"/>
                <w:szCs w:val="20"/>
              </w:rPr>
              <w:t>3,3</w:t>
            </w:r>
          </w:p>
        </w:tc>
        <w:tc>
          <w:tcPr>
            <w:tcW w:w="1093" w:type="dxa"/>
            <w:tcBorders>
              <w:top w:val="single" w:sz="4" w:space="0" w:color="000000"/>
              <w:left w:val="single" w:sz="4" w:space="0" w:color="000000"/>
              <w:bottom w:val="single" w:sz="4" w:space="0" w:color="000000"/>
              <w:right w:val="single" w:sz="4" w:space="0" w:color="000000"/>
            </w:tcBorders>
          </w:tcPr>
          <w:p w:rsidR="00E81887" w:rsidRPr="007B7264" w:rsidRDefault="00053716">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26676,8</w:t>
            </w:r>
          </w:p>
        </w:tc>
        <w:tc>
          <w:tcPr>
            <w:tcW w:w="1133" w:type="dxa"/>
            <w:tcBorders>
              <w:top w:val="single" w:sz="4" w:space="0" w:color="000000"/>
              <w:left w:val="single" w:sz="4" w:space="0" w:color="000000"/>
              <w:bottom w:val="single" w:sz="4" w:space="0" w:color="000000"/>
              <w:right w:val="single" w:sz="4" w:space="0" w:color="000000"/>
            </w:tcBorders>
          </w:tcPr>
          <w:p w:rsidR="00E81887" w:rsidRPr="007B7264" w:rsidRDefault="00A66930">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189157,0</w:t>
            </w:r>
          </w:p>
        </w:tc>
        <w:tc>
          <w:tcPr>
            <w:tcW w:w="710"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742"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C621FF">
        <w:trPr>
          <w:trHeight w:val="218"/>
        </w:trPr>
        <w:tc>
          <w:tcPr>
            <w:tcW w:w="14608" w:type="dxa"/>
            <w:gridSpan w:val="11"/>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rsidP="004373FE">
            <w:pPr>
              <w:widowControl w:val="0"/>
              <w:pBdr>
                <w:top w:val="nil"/>
                <w:left w:val="nil"/>
                <w:bottom w:val="nil"/>
                <w:right w:val="nil"/>
                <w:between w:val="nil"/>
              </w:pBdr>
              <w:spacing w:after="0" w:line="240" w:lineRule="auto"/>
              <w:jc w:val="both"/>
              <w:rPr>
                <w:rFonts w:ascii="Times New Roman" w:eastAsia="Times New Roman" w:hAnsi="Times New Roman" w:cs="Times New Roman"/>
                <w:sz w:val="20"/>
                <w:szCs w:val="20"/>
              </w:rPr>
            </w:pPr>
            <w:bookmarkStart w:id="2" w:name="3znysh7" w:colFirst="0" w:colLast="0"/>
            <w:bookmarkEnd w:id="2"/>
            <w:r w:rsidRPr="007B7264">
              <w:rPr>
                <w:rFonts w:ascii="Times New Roman" w:eastAsia="Times New Roman" w:hAnsi="Times New Roman" w:cs="Times New Roman"/>
                <w:sz w:val="20"/>
                <w:szCs w:val="20"/>
              </w:rPr>
              <w:t>---------------------------</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&lt;1&gt; Отмечаются мероприятия программы в следующих случаях:</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является мероприятием муниципальных проектов присваивается статус «4».</w:t>
            </w:r>
          </w:p>
          <w:p w:rsidR="00E81887" w:rsidRPr="007B7264" w:rsidRDefault="00E81887">
            <w:pPr>
              <w:widowControl w:val="0"/>
              <w:spacing w:after="0" w:line="240" w:lineRule="auto"/>
              <w:jc w:val="both"/>
              <w:rPr>
                <w:rFonts w:ascii="Times New Roman" w:eastAsia="Times New Roman" w:hAnsi="Times New Roman" w:cs="Times New Roman"/>
                <w:sz w:val="20"/>
                <w:szCs w:val="20"/>
              </w:rPr>
            </w:pPr>
          </w:p>
        </w:tc>
      </w:tr>
    </w:tbl>
    <w:p w:rsidR="00E81887" w:rsidRDefault="005C157A" w:rsidP="00DE2E91">
      <w:pPr>
        <w:tabs>
          <w:tab w:val="left" w:pos="0"/>
          <w:tab w:val="left" w:pos="3686"/>
        </w:tabs>
        <w:spacing w:after="0" w:line="240" w:lineRule="auto"/>
        <w:ind w:right="-3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81887" w:rsidRDefault="005C157A">
      <w:pPr>
        <w:tabs>
          <w:tab w:val="left" w:pos="0"/>
          <w:tab w:val="left" w:pos="3686"/>
        </w:tabs>
        <w:spacing w:after="0" w:line="240" w:lineRule="auto"/>
        <w:ind w:right="-1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Заместитель главы</w:t>
      </w:r>
    </w:p>
    <w:p w:rsidR="00E81887" w:rsidRDefault="005C157A">
      <w:pPr>
        <w:tabs>
          <w:tab w:val="left" w:pos="0"/>
          <w:tab w:val="left" w:pos="3686"/>
        </w:tabs>
        <w:spacing w:after="0" w:line="240" w:lineRule="auto"/>
        <w:ind w:right="-1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муниципального образования</w:t>
      </w:r>
    </w:p>
    <w:p w:rsidR="00E81887" w:rsidRDefault="005C157A">
      <w:pPr>
        <w:tabs>
          <w:tab w:val="left" w:pos="0"/>
          <w:tab w:val="left" w:pos="3686"/>
        </w:tabs>
        <w:spacing w:after="0" w:line="240" w:lineRule="auto"/>
        <w:ind w:right="111"/>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Темрюкский район                                                                                                                           </w:t>
      </w:r>
      <w:r>
        <w:rPr>
          <w:rFonts w:ascii="Times New Roman" w:eastAsia="Times New Roman" w:hAnsi="Times New Roman" w:cs="Times New Roman"/>
          <w:sz w:val="28"/>
          <w:szCs w:val="28"/>
        </w:rPr>
        <w:t xml:space="preserve">                 </w:t>
      </w:r>
      <w:r w:rsidR="003C2A78">
        <w:rPr>
          <w:rFonts w:ascii="Times New Roman" w:eastAsia="Times New Roman" w:hAnsi="Times New Roman" w:cs="Times New Roman"/>
          <w:sz w:val="28"/>
          <w:szCs w:val="28"/>
        </w:rPr>
        <w:t xml:space="preserve"> </w:t>
      </w:r>
      <w:bookmarkStart w:id="3" w:name="_GoBack"/>
      <w:bookmarkEnd w:id="3"/>
      <w:r>
        <w:rPr>
          <w:rFonts w:ascii="Times New Roman" w:eastAsia="Times New Roman" w:hAnsi="Times New Roman" w:cs="Times New Roman"/>
          <w:sz w:val="28"/>
          <w:szCs w:val="28"/>
        </w:rPr>
        <w:t xml:space="preserve">          О.В. Дяденко</w:t>
      </w:r>
    </w:p>
    <w:sectPr w:rsidR="00E81887" w:rsidSect="00EA251B">
      <w:headerReference w:type="default" r:id="rId7"/>
      <w:pgSz w:w="16838" w:h="11906" w:orient="landscape"/>
      <w:pgMar w:top="1701" w:right="1103" w:bottom="624"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45E" w:rsidRDefault="0074145E">
      <w:pPr>
        <w:spacing w:after="0" w:line="240" w:lineRule="auto"/>
      </w:pPr>
      <w:r>
        <w:separator/>
      </w:r>
    </w:p>
  </w:endnote>
  <w:endnote w:type="continuationSeparator" w:id="0">
    <w:p w:rsidR="0074145E" w:rsidRDefault="00741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45E" w:rsidRDefault="0074145E">
      <w:pPr>
        <w:spacing w:after="0" w:line="240" w:lineRule="auto"/>
      </w:pPr>
      <w:r>
        <w:separator/>
      </w:r>
    </w:p>
  </w:footnote>
  <w:footnote w:type="continuationSeparator" w:id="0">
    <w:p w:rsidR="0074145E" w:rsidRDefault="007414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A78" w:rsidRDefault="003C2A78">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3C2A78" w:rsidRDefault="003C2A78">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76835</wp:posOffset>
              </wp:positionH>
              <wp:positionV relativeFrom="page">
                <wp:posOffset>3381375</wp:posOffset>
              </wp:positionV>
              <wp:extent cx="419100" cy="619125"/>
              <wp:effectExtent l="0" t="0" r="0"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Content>
                            <w:p w:rsidR="003C2A78" w:rsidRPr="00255E1A" w:rsidRDefault="003C2A78">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5E7E24" w:rsidRPr="005E7E24">
                                <w:rPr>
                                  <w:rFonts w:ascii="Times New Roman" w:eastAsiaTheme="majorEastAsia" w:hAnsi="Times New Roman"/>
                                  <w:noProof/>
                                  <w:sz w:val="28"/>
                                  <w:szCs w:val="28"/>
                                </w:rPr>
                                <w:t>28</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anchor>
          </w:drawing>
        </mc:Choice>
        <mc:Fallback>
          <w:pict>
            <v:rect id="Прямоугольник 1" o:spid="_x0000_s1026" style="position:absolute;margin-left:6.05pt;margin-top:266.25pt;width:33pt;height:48.75pt;z-index:251658240;visibility:visible;mso-wrap-style:square;mso-wrap-distance-left:9pt;mso-wrap-distance-top:0;mso-wrap-distance-right:9pt;mso-wrap-distance-bottom:0;mso-position-horizontal:absolute;mso-position-horizontal-relative:right-margin-area;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Content>
                      <w:p w:rsidR="003C2A78" w:rsidRPr="00255E1A" w:rsidRDefault="003C2A78">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5E7E24" w:rsidRPr="005E7E24">
                          <w:rPr>
                            <w:rFonts w:ascii="Times New Roman" w:eastAsiaTheme="majorEastAsia" w:hAnsi="Times New Roman"/>
                            <w:noProof/>
                            <w:sz w:val="28"/>
                            <w:szCs w:val="28"/>
                          </w:rPr>
                          <w:t>28</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81887"/>
    <w:rsid w:val="00053716"/>
    <w:rsid w:val="000A1F1C"/>
    <w:rsid w:val="000B2F0D"/>
    <w:rsid w:val="00111D66"/>
    <w:rsid w:val="00131CA5"/>
    <w:rsid w:val="00133EE4"/>
    <w:rsid w:val="00146207"/>
    <w:rsid w:val="001741C0"/>
    <w:rsid w:val="00197409"/>
    <w:rsid w:val="001A07E2"/>
    <w:rsid w:val="00255B27"/>
    <w:rsid w:val="00272460"/>
    <w:rsid w:val="002724B3"/>
    <w:rsid w:val="002C65AD"/>
    <w:rsid w:val="002E0B08"/>
    <w:rsid w:val="0033633D"/>
    <w:rsid w:val="003635AD"/>
    <w:rsid w:val="00377337"/>
    <w:rsid w:val="003C2A78"/>
    <w:rsid w:val="00407691"/>
    <w:rsid w:val="00414C90"/>
    <w:rsid w:val="004373FE"/>
    <w:rsid w:val="004B6871"/>
    <w:rsid w:val="004F10B4"/>
    <w:rsid w:val="00514027"/>
    <w:rsid w:val="005476B7"/>
    <w:rsid w:val="00562983"/>
    <w:rsid w:val="005B0CE8"/>
    <w:rsid w:val="005C157A"/>
    <w:rsid w:val="005E76D4"/>
    <w:rsid w:val="005E7E24"/>
    <w:rsid w:val="005F6D63"/>
    <w:rsid w:val="00671B8E"/>
    <w:rsid w:val="00696240"/>
    <w:rsid w:val="007270F6"/>
    <w:rsid w:val="0074145E"/>
    <w:rsid w:val="00780629"/>
    <w:rsid w:val="007B7264"/>
    <w:rsid w:val="00805796"/>
    <w:rsid w:val="0083524E"/>
    <w:rsid w:val="00894B26"/>
    <w:rsid w:val="008A3587"/>
    <w:rsid w:val="008C3985"/>
    <w:rsid w:val="00933C4B"/>
    <w:rsid w:val="009752F7"/>
    <w:rsid w:val="0098313E"/>
    <w:rsid w:val="009944C5"/>
    <w:rsid w:val="009B70FE"/>
    <w:rsid w:val="009D44DF"/>
    <w:rsid w:val="00A029D8"/>
    <w:rsid w:val="00A232C2"/>
    <w:rsid w:val="00A53E9E"/>
    <w:rsid w:val="00A66930"/>
    <w:rsid w:val="00AE27DA"/>
    <w:rsid w:val="00AE3C50"/>
    <w:rsid w:val="00B31BF7"/>
    <w:rsid w:val="00B36C18"/>
    <w:rsid w:val="00B75C15"/>
    <w:rsid w:val="00B83DD0"/>
    <w:rsid w:val="00B95BCA"/>
    <w:rsid w:val="00BB2017"/>
    <w:rsid w:val="00BD2AC2"/>
    <w:rsid w:val="00C32AD0"/>
    <w:rsid w:val="00C621FF"/>
    <w:rsid w:val="00C62AC2"/>
    <w:rsid w:val="00C71C1F"/>
    <w:rsid w:val="00CA24E5"/>
    <w:rsid w:val="00D43135"/>
    <w:rsid w:val="00D7413A"/>
    <w:rsid w:val="00D8566E"/>
    <w:rsid w:val="00D93888"/>
    <w:rsid w:val="00DE2E91"/>
    <w:rsid w:val="00E06DFA"/>
    <w:rsid w:val="00E81887"/>
    <w:rsid w:val="00EA251B"/>
    <w:rsid w:val="00ED0CA2"/>
    <w:rsid w:val="00EF474F"/>
    <w:rsid w:val="00F744E1"/>
    <w:rsid w:val="00F923E5"/>
    <w:rsid w:val="00FF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34B48"/>
  <w15:docId w15:val="{0FD32DB2-47CA-48D9-A0E4-E0B8BBB28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E3144-37FA-41CF-BE5A-B0BA82C7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7448</Words>
  <Characters>42460</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49809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2023-04-19T10:22:00Z</cp:lastPrinted>
  <dcterms:created xsi:type="dcterms:W3CDTF">2023-04-18T08:27:00Z</dcterms:created>
  <dcterms:modified xsi:type="dcterms:W3CDTF">2023-04-19T13:30:00Z</dcterms:modified>
</cp:coreProperties>
</file>